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3C53" w14:textId="77777777" w:rsidR="00407415" w:rsidRPr="00522CA6" w:rsidRDefault="00407415" w:rsidP="00407415">
      <w:pPr>
        <w:jc w:val="center"/>
        <w:rPr>
          <w:rFonts w:ascii="Times New Roman" w:hAnsi="Times New Roman"/>
          <w:b/>
          <w:sz w:val="24"/>
          <w:szCs w:val="28"/>
        </w:rPr>
      </w:pPr>
      <w:bookmarkStart w:id="0" w:name="_GoBack"/>
      <w:bookmarkEnd w:id="0"/>
      <w:r w:rsidRPr="00522CA6">
        <w:rPr>
          <w:rFonts w:ascii="Times New Roman" w:hAnsi="Times New Roman"/>
          <w:b/>
          <w:sz w:val="24"/>
          <w:szCs w:val="28"/>
        </w:rPr>
        <w:t xml:space="preserve">PUBLIC ACCESS TO DISTRICT OF COLUMBIA CONTRACTS </w:t>
      </w:r>
    </w:p>
    <w:p w14:paraId="37DE0189" w14:textId="77777777" w:rsidR="00407415" w:rsidRPr="00522CA6" w:rsidRDefault="00407415" w:rsidP="00407415">
      <w:pPr>
        <w:spacing w:line="240" w:lineRule="auto"/>
        <w:contextualSpacing/>
        <w:jc w:val="center"/>
        <w:rPr>
          <w:rFonts w:ascii="Times New Roman" w:hAnsi="Times New Roman"/>
          <w:sz w:val="24"/>
          <w:szCs w:val="24"/>
        </w:rPr>
      </w:pPr>
      <w:r w:rsidRPr="00522CA6">
        <w:rPr>
          <w:rFonts w:ascii="Times New Roman" w:hAnsi="Times New Roman"/>
          <w:sz w:val="24"/>
          <w:szCs w:val="24"/>
        </w:rPr>
        <w:t>Analysis of the Public Data Available in Summer 2017</w:t>
      </w:r>
      <w:r w:rsidR="00297F04" w:rsidRPr="00522CA6">
        <w:rPr>
          <w:rFonts w:ascii="Times New Roman" w:hAnsi="Times New Roman"/>
          <w:sz w:val="24"/>
          <w:szCs w:val="24"/>
        </w:rPr>
        <w:t>*</w:t>
      </w:r>
    </w:p>
    <w:p w14:paraId="5AEDC640" w14:textId="77777777" w:rsidR="00407415" w:rsidRPr="00522CA6" w:rsidRDefault="00407415" w:rsidP="00407415">
      <w:pPr>
        <w:spacing w:line="240" w:lineRule="auto"/>
        <w:contextualSpacing/>
        <w:jc w:val="center"/>
        <w:rPr>
          <w:rFonts w:ascii="Times New Roman" w:hAnsi="Times New Roman"/>
          <w:sz w:val="24"/>
          <w:szCs w:val="24"/>
        </w:rPr>
      </w:pPr>
    </w:p>
    <w:p w14:paraId="6EDB6B26" w14:textId="77777777" w:rsidR="002F54FD" w:rsidRPr="00522CA6" w:rsidRDefault="00407415" w:rsidP="002F54FD">
      <w:pPr>
        <w:spacing w:line="240" w:lineRule="auto"/>
        <w:contextualSpacing/>
        <w:rPr>
          <w:rFonts w:ascii="Times New Roman" w:hAnsi="Times New Roman"/>
          <w:sz w:val="24"/>
          <w:szCs w:val="24"/>
        </w:rPr>
      </w:pPr>
      <w:r w:rsidRPr="00522CA6">
        <w:rPr>
          <w:rFonts w:ascii="Times New Roman" w:hAnsi="Times New Roman"/>
          <w:sz w:val="24"/>
          <w:szCs w:val="24"/>
        </w:rPr>
        <w:t xml:space="preserve">The District of Columbia government </w:t>
      </w:r>
      <w:r w:rsidR="00292E39" w:rsidRPr="00522CA6">
        <w:rPr>
          <w:rFonts w:ascii="Times New Roman" w:hAnsi="Times New Roman"/>
          <w:sz w:val="24"/>
          <w:szCs w:val="24"/>
        </w:rPr>
        <w:t>fiscal y</w:t>
      </w:r>
      <w:r w:rsidR="004479EA" w:rsidRPr="00522CA6">
        <w:rPr>
          <w:rFonts w:ascii="Times New Roman" w:hAnsi="Times New Roman"/>
          <w:sz w:val="24"/>
          <w:szCs w:val="24"/>
        </w:rPr>
        <w:t xml:space="preserve">ear 2016 budget was about $13 billion (including local taxes and </w:t>
      </w:r>
      <w:r w:rsidR="00237CA3" w:rsidRPr="00522CA6">
        <w:rPr>
          <w:rFonts w:ascii="Times New Roman" w:hAnsi="Times New Roman"/>
          <w:sz w:val="24"/>
          <w:szCs w:val="24"/>
        </w:rPr>
        <w:t xml:space="preserve">transfers from the </w:t>
      </w:r>
      <w:r w:rsidR="004479EA" w:rsidRPr="00522CA6">
        <w:rPr>
          <w:rFonts w:ascii="Times New Roman" w:hAnsi="Times New Roman"/>
          <w:sz w:val="24"/>
          <w:szCs w:val="24"/>
        </w:rPr>
        <w:t xml:space="preserve">federal </w:t>
      </w:r>
      <w:r w:rsidR="00237CA3" w:rsidRPr="00522CA6">
        <w:rPr>
          <w:rFonts w:ascii="Times New Roman" w:hAnsi="Times New Roman"/>
          <w:sz w:val="24"/>
          <w:szCs w:val="24"/>
        </w:rPr>
        <w:t>government</w:t>
      </w:r>
      <w:r w:rsidR="004479EA" w:rsidRPr="00522CA6">
        <w:rPr>
          <w:rFonts w:ascii="Times New Roman" w:hAnsi="Times New Roman"/>
          <w:sz w:val="24"/>
          <w:szCs w:val="24"/>
        </w:rPr>
        <w:t>)</w:t>
      </w:r>
      <w:r w:rsidR="00292E39" w:rsidRPr="00522CA6">
        <w:rPr>
          <w:rFonts w:ascii="Times New Roman" w:hAnsi="Times New Roman"/>
          <w:sz w:val="24"/>
          <w:szCs w:val="24"/>
        </w:rPr>
        <w:t xml:space="preserve"> and</w:t>
      </w:r>
      <w:r w:rsidR="004479EA" w:rsidRPr="00522CA6">
        <w:rPr>
          <w:rFonts w:ascii="Times New Roman" w:hAnsi="Times New Roman"/>
          <w:sz w:val="24"/>
          <w:szCs w:val="24"/>
        </w:rPr>
        <w:t xml:space="preserve"> </w:t>
      </w:r>
      <w:r w:rsidR="00451FF6" w:rsidRPr="00522CA6">
        <w:rPr>
          <w:rFonts w:ascii="Times New Roman" w:hAnsi="Times New Roman"/>
          <w:sz w:val="24"/>
          <w:szCs w:val="24"/>
        </w:rPr>
        <w:t xml:space="preserve">the </w:t>
      </w:r>
      <w:r w:rsidR="00237CA3" w:rsidRPr="00522CA6">
        <w:rPr>
          <w:rFonts w:ascii="Times New Roman" w:hAnsi="Times New Roman"/>
          <w:sz w:val="24"/>
          <w:szCs w:val="24"/>
        </w:rPr>
        <w:t xml:space="preserve">D.C. </w:t>
      </w:r>
      <w:r w:rsidR="00451FF6" w:rsidRPr="00522CA6">
        <w:rPr>
          <w:rFonts w:ascii="Times New Roman" w:hAnsi="Times New Roman"/>
          <w:sz w:val="24"/>
          <w:szCs w:val="24"/>
        </w:rPr>
        <w:t xml:space="preserve">Office of Contracting and Procurement </w:t>
      </w:r>
      <w:r w:rsidR="00355E26" w:rsidRPr="00522CA6">
        <w:rPr>
          <w:rFonts w:ascii="Times New Roman" w:hAnsi="Times New Roman"/>
          <w:sz w:val="24"/>
          <w:szCs w:val="24"/>
        </w:rPr>
        <w:t xml:space="preserve">(OCP) </w:t>
      </w:r>
      <w:r w:rsidR="00451FF6" w:rsidRPr="00522CA6">
        <w:rPr>
          <w:rFonts w:ascii="Times New Roman" w:hAnsi="Times New Roman"/>
          <w:sz w:val="24"/>
          <w:szCs w:val="24"/>
        </w:rPr>
        <w:t xml:space="preserve">says </w:t>
      </w:r>
      <w:r w:rsidR="00292E39" w:rsidRPr="00522CA6">
        <w:rPr>
          <w:rFonts w:ascii="Times New Roman" w:hAnsi="Times New Roman"/>
          <w:sz w:val="24"/>
          <w:szCs w:val="24"/>
        </w:rPr>
        <w:t>one third (</w:t>
      </w:r>
      <w:r w:rsidR="004479EA" w:rsidRPr="00522CA6">
        <w:rPr>
          <w:rFonts w:ascii="Times New Roman" w:hAnsi="Times New Roman"/>
          <w:sz w:val="24"/>
          <w:szCs w:val="24"/>
        </w:rPr>
        <w:t>$</w:t>
      </w:r>
      <w:r w:rsidR="006E0343" w:rsidRPr="00522CA6">
        <w:rPr>
          <w:rFonts w:ascii="Times New Roman" w:hAnsi="Times New Roman"/>
          <w:sz w:val="24"/>
          <w:szCs w:val="24"/>
        </w:rPr>
        <w:t>4.4</w:t>
      </w:r>
      <w:r w:rsidR="004479EA" w:rsidRPr="00522CA6">
        <w:rPr>
          <w:rFonts w:ascii="Times New Roman" w:hAnsi="Times New Roman"/>
          <w:sz w:val="24"/>
          <w:szCs w:val="24"/>
        </w:rPr>
        <w:t xml:space="preserve"> billion</w:t>
      </w:r>
      <w:r w:rsidR="00292E39" w:rsidRPr="00522CA6">
        <w:rPr>
          <w:rFonts w:ascii="Times New Roman" w:hAnsi="Times New Roman"/>
          <w:sz w:val="24"/>
          <w:szCs w:val="24"/>
        </w:rPr>
        <w:t>)</w:t>
      </w:r>
      <w:r w:rsidR="004479EA" w:rsidRPr="00522CA6">
        <w:rPr>
          <w:rFonts w:ascii="Times New Roman" w:hAnsi="Times New Roman"/>
          <w:sz w:val="24"/>
          <w:szCs w:val="24"/>
        </w:rPr>
        <w:t xml:space="preserve"> was spent </w:t>
      </w:r>
      <w:r w:rsidR="006E0343" w:rsidRPr="00522CA6">
        <w:rPr>
          <w:rFonts w:ascii="Times New Roman" w:hAnsi="Times New Roman"/>
          <w:sz w:val="24"/>
          <w:szCs w:val="24"/>
        </w:rPr>
        <w:t>on purchases of goods and services.</w:t>
      </w:r>
      <w:r w:rsidR="004479EA" w:rsidRPr="00522CA6">
        <w:rPr>
          <w:rFonts w:ascii="Times New Roman" w:hAnsi="Times New Roman"/>
          <w:sz w:val="24"/>
          <w:szCs w:val="24"/>
        </w:rPr>
        <w:t xml:space="preserve"> </w:t>
      </w:r>
      <w:r w:rsidR="001A6C3C" w:rsidRPr="00522CA6">
        <w:rPr>
          <w:rFonts w:ascii="Times New Roman" w:hAnsi="Times New Roman"/>
          <w:sz w:val="24"/>
          <w:szCs w:val="24"/>
        </w:rPr>
        <w:t xml:space="preserve">Contracts are of public interest </w:t>
      </w:r>
      <w:r w:rsidR="00101B1A" w:rsidRPr="00522CA6">
        <w:rPr>
          <w:rFonts w:ascii="Times New Roman" w:hAnsi="Times New Roman"/>
          <w:sz w:val="24"/>
          <w:szCs w:val="24"/>
        </w:rPr>
        <w:t xml:space="preserve">especially where core government functions are involved (such as </w:t>
      </w:r>
      <w:r w:rsidR="009B12C8" w:rsidRPr="00522CA6">
        <w:rPr>
          <w:rFonts w:ascii="Times New Roman" w:hAnsi="Times New Roman"/>
          <w:sz w:val="24"/>
          <w:szCs w:val="24"/>
        </w:rPr>
        <w:t>safety net services for the most vulnerable or</w:t>
      </w:r>
      <w:r w:rsidR="00101B1A" w:rsidRPr="00522CA6">
        <w:rPr>
          <w:rFonts w:ascii="Times New Roman" w:hAnsi="Times New Roman"/>
          <w:sz w:val="24"/>
          <w:szCs w:val="24"/>
        </w:rPr>
        <w:t xml:space="preserve"> </w:t>
      </w:r>
      <w:r w:rsidR="009B12C8" w:rsidRPr="00522CA6">
        <w:rPr>
          <w:rFonts w:ascii="Times New Roman" w:hAnsi="Times New Roman"/>
          <w:sz w:val="24"/>
          <w:szCs w:val="24"/>
        </w:rPr>
        <w:t>incarcerating prisoners)</w:t>
      </w:r>
      <w:r w:rsidR="001B6087" w:rsidRPr="00522CA6">
        <w:rPr>
          <w:rFonts w:ascii="Times New Roman" w:hAnsi="Times New Roman"/>
          <w:sz w:val="24"/>
          <w:szCs w:val="24"/>
        </w:rPr>
        <w:t xml:space="preserve"> since</w:t>
      </w:r>
      <w:r w:rsidR="00101B1A" w:rsidRPr="00522CA6">
        <w:rPr>
          <w:rFonts w:ascii="Times New Roman" w:hAnsi="Times New Roman"/>
          <w:sz w:val="24"/>
          <w:szCs w:val="24"/>
        </w:rPr>
        <w:t xml:space="preserve"> details </w:t>
      </w:r>
      <w:r w:rsidR="00061BE4" w:rsidRPr="00522CA6">
        <w:rPr>
          <w:rFonts w:ascii="Times New Roman" w:hAnsi="Times New Roman"/>
          <w:sz w:val="24"/>
          <w:szCs w:val="24"/>
        </w:rPr>
        <w:t xml:space="preserve">of award and performance </w:t>
      </w:r>
      <w:r w:rsidR="00101B1A" w:rsidRPr="00522CA6">
        <w:rPr>
          <w:rFonts w:ascii="Times New Roman" w:hAnsi="Times New Roman"/>
          <w:sz w:val="24"/>
          <w:szCs w:val="24"/>
        </w:rPr>
        <w:t xml:space="preserve">appear </w:t>
      </w:r>
      <w:r w:rsidR="00061BE4" w:rsidRPr="00522CA6">
        <w:rPr>
          <w:rFonts w:ascii="Times New Roman" w:hAnsi="Times New Roman"/>
          <w:sz w:val="24"/>
          <w:szCs w:val="24"/>
        </w:rPr>
        <w:t xml:space="preserve">more </w:t>
      </w:r>
      <w:r w:rsidR="00101B1A" w:rsidRPr="00522CA6">
        <w:rPr>
          <w:rFonts w:ascii="Times New Roman" w:hAnsi="Times New Roman"/>
          <w:sz w:val="24"/>
          <w:szCs w:val="24"/>
        </w:rPr>
        <w:t xml:space="preserve">removed from typical executive staff accountability and legislative oversight. </w:t>
      </w:r>
      <w:r w:rsidR="00205516" w:rsidRPr="00522CA6">
        <w:rPr>
          <w:rFonts w:ascii="Times New Roman" w:hAnsi="Times New Roman"/>
          <w:sz w:val="24"/>
          <w:szCs w:val="24"/>
        </w:rPr>
        <w:t>Initial research showed the following:</w:t>
      </w:r>
    </w:p>
    <w:p w14:paraId="72AA9234" w14:textId="77777777" w:rsidR="00A21D0D" w:rsidRPr="00522CA6" w:rsidRDefault="002F54FD" w:rsidP="002F54FD">
      <w:pPr>
        <w:pStyle w:val="ListParagraph"/>
        <w:numPr>
          <w:ilvl w:val="0"/>
          <w:numId w:val="1"/>
        </w:numPr>
        <w:spacing w:line="240" w:lineRule="auto"/>
        <w:ind w:left="270" w:hanging="270"/>
        <w:rPr>
          <w:rFonts w:ascii="Times New Roman" w:hAnsi="Times New Roman"/>
          <w:sz w:val="24"/>
          <w:szCs w:val="24"/>
        </w:rPr>
      </w:pPr>
      <w:r w:rsidRPr="00522CA6">
        <w:rPr>
          <w:rFonts w:ascii="Times New Roman" w:hAnsi="Times New Roman"/>
          <w:sz w:val="24"/>
          <w:szCs w:val="24"/>
        </w:rPr>
        <w:t xml:space="preserve">Contract publication </w:t>
      </w:r>
      <w:r w:rsidR="00C06E07" w:rsidRPr="00522CA6">
        <w:rPr>
          <w:rFonts w:ascii="Times New Roman" w:hAnsi="Times New Roman"/>
          <w:sz w:val="24"/>
          <w:szCs w:val="24"/>
        </w:rPr>
        <w:t xml:space="preserve">required by D.C. Code § 2-361.04 </w:t>
      </w:r>
      <w:r w:rsidR="00E1488C" w:rsidRPr="00522CA6">
        <w:rPr>
          <w:rFonts w:ascii="Times New Roman" w:hAnsi="Times New Roman"/>
          <w:sz w:val="24"/>
          <w:szCs w:val="24"/>
        </w:rPr>
        <w:t xml:space="preserve">(“Transparency in Contracting”) </w:t>
      </w:r>
      <w:r w:rsidR="00507383" w:rsidRPr="00522CA6">
        <w:rPr>
          <w:rFonts w:ascii="Times New Roman" w:hAnsi="Times New Roman"/>
          <w:sz w:val="24"/>
          <w:szCs w:val="24"/>
        </w:rPr>
        <w:t xml:space="preserve">is incomplete </w:t>
      </w:r>
      <w:r w:rsidR="00297F04" w:rsidRPr="00522CA6">
        <w:rPr>
          <w:rFonts w:ascii="Times New Roman" w:hAnsi="Times New Roman"/>
          <w:sz w:val="24"/>
          <w:szCs w:val="24"/>
        </w:rPr>
        <w:t>in several ways</w:t>
      </w:r>
      <w:r w:rsidRPr="00522CA6">
        <w:rPr>
          <w:rFonts w:ascii="Times New Roman" w:hAnsi="Times New Roman"/>
          <w:sz w:val="24"/>
          <w:szCs w:val="24"/>
        </w:rPr>
        <w:t xml:space="preserve"> and </w:t>
      </w:r>
      <w:r w:rsidR="00A21D0D" w:rsidRPr="00522CA6">
        <w:rPr>
          <w:rFonts w:ascii="Times New Roman" w:hAnsi="Times New Roman"/>
          <w:sz w:val="24"/>
          <w:szCs w:val="24"/>
        </w:rPr>
        <w:t>contracts are sorted into different databases by size and type.</w:t>
      </w:r>
    </w:p>
    <w:p w14:paraId="14B7C968" w14:textId="77777777" w:rsidR="002F54FD" w:rsidRPr="00522CA6" w:rsidRDefault="00195B2B" w:rsidP="002F54FD">
      <w:pPr>
        <w:pStyle w:val="ListParagraph"/>
        <w:numPr>
          <w:ilvl w:val="0"/>
          <w:numId w:val="2"/>
        </w:numPr>
        <w:spacing w:line="240" w:lineRule="auto"/>
        <w:ind w:left="540" w:hanging="270"/>
        <w:rPr>
          <w:rFonts w:ascii="Times New Roman" w:hAnsi="Times New Roman"/>
          <w:sz w:val="24"/>
          <w:szCs w:val="24"/>
        </w:rPr>
      </w:pPr>
      <w:r w:rsidRPr="00522CA6">
        <w:rPr>
          <w:rFonts w:ascii="Times New Roman" w:hAnsi="Times New Roman"/>
          <w:sz w:val="24"/>
          <w:szCs w:val="24"/>
        </w:rPr>
        <w:t xml:space="preserve">Contracts over $100,000 </w:t>
      </w:r>
      <w:r w:rsidR="00A21D0D" w:rsidRPr="00522CA6">
        <w:rPr>
          <w:rFonts w:ascii="Times New Roman" w:hAnsi="Times New Roman"/>
          <w:sz w:val="24"/>
          <w:szCs w:val="24"/>
        </w:rPr>
        <w:t xml:space="preserve">are required to be posted by </w:t>
      </w:r>
      <w:r w:rsidR="003B0D21" w:rsidRPr="00522CA6">
        <w:rPr>
          <w:rFonts w:ascii="Times New Roman" w:hAnsi="Times New Roman"/>
          <w:sz w:val="24"/>
          <w:szCs w:val="24"/>
        </w:rPr>
        <w:t xml:space="preserve">75 agencies </w:t>
      </w:r>
      <w:r w:rsidR="00A21D0D" w:rsidRPr="00522CA6">
        <w:rPr>
          <w:rFonts w:ascii="Times New Roman" w:hAnsi="Times New Roman"/>
          <w:sz w:val="24"/>
          <w:szCs w:val="24"/>
        </w:rPr>
        <w:t xml:space="preserve">that use the central OCP for their procurements. </w:t>
      </w:r>
      <w:r w:rsidRPr="00522CA6">
        <w:rPr>
          <w:rFonts w:ascii="Times New Roman" w:hAnsi="Times New Roman"/>
          <w:sz w:val="24"/>
          <w:szCs w:val="24"/>
        </w:rPr>
        <w:t xml:space="preserve">The OCP website hosts </w:t>
      </w:r>
      <w:r w:rsidR="00856624" w:rsidRPr="00522CA6">
        <w:rPr>
          <w:rFonts w:ascii="Times New Roman" w:hAnsi="Times New Roman"/>
          <w:sz w:val="24"/>
          <w:szCs w:val="24"/>
        </w:rPr>
        <w:t>a</w:t>
      </w:r>
      <w:r w:rsidRPr="00522CA6">
        <w:rPr>
          <w:rFonts w:ascii="Times New Roman" w:hAnsi="Times New Roman"/>
          <w:sz w:val="24"/>
          <w:szCs w:val="24"/>
        </w:rPr>
        <w:t xml:space="preserve"> </w:t>
      </w:r>
      <w:r w:rsidR="00856624" w:rsidRPr="00522CA6">
        <w:rPr>
          <w:rFonts w:ascii="Times New Roman" w:hAnsi="Times New Roman"/>
          <w:sz w:val="24"/>
          <w:szCs w:val="24"/>
        </w:rPr>
        <w:t xml:space="preserve">searchable “awarded contracts database.” </w:t>
      </w:r>
      <w:r w:rsidR="0026387C" w:rsidRPr="00522CA6">
        <w:rPr>
          <w:rFonts w:ascii="Times New Roman" w:hAnsi="Times New Roman"/>
          <w:sz w:val="24"/>
          <w:szCs w:val="24"/>
        </w:rPr>
        <w:t>I</w:t>
      </w:r>
      <w:r w:rsidR="00781EF7" w:rsidRPr="00522CA6">
        <w:rPr>
          <w:rFonts w:ascii="Times New Roman" w:hAnsi="Times New Roman"/>
          <w:sz w:val="24"/>
          <w:szCs w:val="24"/>
        </w:rPr>
        <w:t xml:space="preserve">t includes 712 </w:t>
      </w:r>
      <w:r w:rsidR="0026387C" w:rsidRPr="00522CA6">
        <w:rPr>
          <w:rFonts w:ascii="Times New Roman" w:hAnsi="Times New Roman"/>
          <w:sz w:val="24"/>
          <w:szCs w:val="24"/>
        </w:rPr>
        <w:t xml:space="preserve">FY 2016 </w:t>
      </w:r>
      <w:r w:rsidR="00781EF7" w:rsidRPr="00522CA6">
        <w:rPr>
          <w:rFonts w:ascii="Times New Roman" w:hAnsi="Times New Roman"/>
          <w:sz w:val="24"/>
          <w:szCs w:val="24"/>
        </w:rPr>
        <w:t>contracts, valued at $3.7 billion</w:t>
      </w:r>
      <w:r w:rsidR="00717FE8" w:rsidRPr="00522CA6">
        <w:rPr>
          <w:rFonts w:ascii="Times New Roman" w:hAnsi="Times New Roman"/>
          <w:sz w:val="24"/>
          <w:szCs w:val="24"/>
        </w:rPr>
        <w:t>, and</w:t>
      </w:r>
      <w:r w:rsidR="0026387C" w:rsidRPr="00522CA6">
        <w:rPr>
          <w:rFonts w:ascii="Times New Roman" w:hAnsi="Times New Roman"/>
          <w:sz w:val="24"/>
          <w:szCs w:val="24"/>
        </w:rPr>
        <w:t xml:space="preserve"> </w:t>
      </w:r>
      <w:r w:rsidR="00856624" w:rsidRPr="00522CA6">
        <w:rPr>
          <w:rFonts w:ascii="Times New Roman" w:hAnsi="Times New Roman"/>
          <w:sz w:val="24"/>
          <w:szCs w:val="24"/>
        </w:rPr>
        <w:t xml:space="preserve">885 </w:t>
      </w:r>
      <w:r w:rsidR="0026387C" w:rsidRPr="00522CA6">
        <w:rPr>
          <w:rFonts w:ascii="Times New Roman" w:hAnsi="Times New Roman"/>
          <w:sz w:val="24"/>
          <w:szCs w:val="24"/>
        </w:rPr>
        <w:t xml:space="preserve">FY 2017 </w:t>
      </w:r>
      <w:r w:rsidR="00717FE8" w:rsidRPr="00522CA6">
        <w:rPr>
          <w:rFonts w:ascii="Times New Roman" w:hAnsi="Times New Roman"/>
          <w:sz w:val="24"/>
          <w:szCs w:val="24"/>
        </w:rPr>
        <w:t>c</w:t>
      </w:r>
      <w:r w:rsidR="00522CA6">
        <w:rPr>
          <w:rFonts w:ascii="Times New Roman" w:hAnsi="Times New Roman"/>
          <w:sz w:val="24"/>
          <w:szCs w:val="24"/>
        </w:rPr>
        <w:t>ontracts (</w:t>
      </w:r>
      <w:r w:rsidR="00522CA6" w:rsidRPr="00522CA6">
        <w:rPr>
          <w:rFonts w:ascii="Times New Roman" w:hAnsi="Times New Roman"/>
          <w:sz w:val="24"/>
          <w:szCs w:val="24"/>
        </w:rPr>
        <w:t>$3.1 billion</w:t>
      </w:r>
      <w:r w:rsidR="00522CA6">
        <w:rPr>
          <w:rFonts w:ascii="Times New Roman" w:hAnsi="Times New Roman"/>
          <w:sz w:val="24"/>
          <w:szCs w:val="24"/>
        </w:rPr>
        <w:t>).</w:t>
      </w:r>
      <w:r w:rsidR="00781EF7" w:rsidRPr="00522CA6">
        <w:rPr>
          <w:rFonts w:ascii="Times New Roman" w:hAnsi="Times New Roman"/>
          <w:sz w:val="24"/>
          <w:szCs w:val="24"/>
        </w:rPr>
        <w:t xml:space="preserve"> </w:t>
      </w:r>
    </w:p>
    <w:p w14:paraId="69B65FA3" w14:textId="77777777" w:rsidR="0095517E" w:rsidRPr="00522CA6" w:rsidRDefault="00E1488C" w:rsidP="0095517E">
      <w:pPr>
        <w:pStyle w:val="ListParagraph"/>
        <w:numPr>
          <w:ilvl w:val="0"/>
          <w:numId w:val="2"/>
        </w:numPr>
        <w:spacing w:line="240" w:lineRule="auto"/>
        <w:ind w:left="540" w:hanging="270"/>
        <w:rPr>
          <w:rFonts w:ascii="Times New Roman" w:hAnsi="Times New Roman"/>
          <w:sz w:val="24"/>
          <w:szCs w:val="24"/>
        </w:rPr>
      </w:pPr>
      <w:r w:rsidRPr="00522CA6">
        <w:rPr>
          <w:rFonts w:ascii="Times New Roman" w:hAnsi="Times New Roman"/>
          <w:sz w:val="24"/>
          <w:szCs w:val="24"/>
        </w:rPr>
        <w:t>Of the s</w:t>
      </w:r>
      <w:r w:rsidR="001B6087" w:rsidRPr="00522CA6">
        <w:rPr>
          <w:rFonts w:ascii="Times New Roman" w:hAnsi="Times New Roman"/>
          <w:sz w:val="24"/>
          <w:szCs w:val="24"/>
        </w:rPr>
        <w:t xml:space="preserve">everal dozen </w:t>
      </w:r>
      <w:r w:rsidR="00A21D0D" w:rsidRPr="00522CA6">
        <w:rPr>
          <w:rFonts w:ascii="Times New Roman" w:hAnsi="Times New Roman"/>
          <w:sz w:val="24"/>
          <w:szCs w:val="24"/>
        </w:rPr>
        <w:t xml:space="preserve">agencies </w:t>
      </w:r>
      <w:r w:rsidR="0009057A" w:rsidRPr="00522CA6">
        <w:rPr>
          <w:rFonts w:ascii="Times New Roman" w:hAnsi="Times New Roman"/>
          <w:sz w:val="24"/>
          <w:szCs w:val="24"/>
        </w:rPr>
        <w:t>with</w:t>
      </w:r>
      <w:r w:rsidR="00355E26" w:rsidRPr="00522CA6">
        <w:rPr>
          <w:rFonts w:ascii="Times New Roman" w:hAnsi="Times New Roman"/>
          <w:sz w:val="24"/>
          <w:szCs w:val="24"/>
        </w:rPr>
        <w:t xml:space="preserve"> independent contract authority</w:t>
      </w:r>
      <w:r w:rsidRPr="00522CA6">
        <w:rPr>
          <w:rFonts w:ascii="Times New Roman" w:hAnsi="Times New Roman"/>
          <w:sz w:val="24"/>
          <w:szCs w:val="24"/>
        </w:rPr>
        <w:t>, half</w:t>
      </w:r>
      <w:r w:rsidR="001B6087" w:rsidRPr="00522CA6">
        <w:rPr>
          <w:rFonts w:ascii="Times New Roman" w:hAnsi="Times New Roman"/>
          <w:sz w:val="24"/>
          <w:szCs w:val="24"/>
        </w:rPr>
        <w:t xml:space="preserve"> </w:t>
      </w:r>
      <w:r w:rsidR="00355E26" w:rsidRPr="00522CA6">
        <w:rPr>
          <w:rFonts w:ascii="Times New Roman" w:hAnsi="Times New Roman"/>
          <w:sz w:val="24"/>
          <w:szCs w:val="24"/>
        </w:rPr>
        <w:t xml:space="preserve">are </w:t>
      </w:r>
      <w:r w:rsidR="001B6087" w:rsidRPr="00522CA6">
        <w:rPr>
          <w:rFonts w:ascii="Times New Roman" w:hAnsi="Times New Roman"/>
          <w:sz w:val="24"/>
          <w:szCs w:val="24"/>
        </w:rPr>
        <w:t>r</w:t>
      </w:r>
      <w:r w:rsidR="00EB1EA2" w:rsidRPr="00522CA6">
        <w:rPr>
          <w:rFonts w:ascii="Times New Roman" w:hAnsi="Times New Roman"/>
          <w:sz w:val="24"/>
          <w:szCs w:val="24"/>
        </w:rPr>
        <w:t xml:space="preserve">equired to </w:t>
      </w:r>
      <w:r w:rsidR="0009057A" w:rsidRPr="00522CA6">
        <w:rPr>
          <w:rFonts w:ascii="Times New Roman" w:hAnsi="Times New Roman"/>
          <w:sz w:val="24"/>
          <w:szCs w:val="24"/>
        </w:rPr>
        <w:t xml:space="preserve">send award details to OCP </w:t>
      </w:r>
      <w:r w:rsidR="00355E26" w:rsidRPr="00522CA6">
        <w:rPr>
          <w:rFonts w:ascii="Times New Roman" w:hAnsi="Times New Roman"/>
          <w:sz w:val="24"/>
          <w:szCs w:val="24"/>
        </w:rPr>
        <w:t xml:space="preserve">for the central database but </w:t>
      </w:r>
      <w:r w:rsidR="00717FE8" w:rsidRPr="00522CA6">
        <w:rPr>
          <w:rFonts w:ascii="Times New Roman" w:hAnsi="Times New Roman"/>
          <w:sz w:val="24"/>
          <w:szCs w:val="24"/>
        </w:rPr>
        <w:t>appear not to</w:t>
      </w:r>
      <w:r w:rsidR="003B0D21" w:rsidRPr="00522CA6">
        <w:rPr>
          <w:rFonts w:ascii="Times New Roman" w:hAnsi="Times New Roman"/>
          <w:sz w:val="24"/>
          <w:szCs w:val="24"/>
        </w:rPr>
        <w:t xml:space="preserve"> do so consistently</w:t>
      </w:r>
      <w:r w:rsidR="00856624" w:rsidRPr="00522CA6">
        <w:rPr>
          <w:rFonts w:ascii="Times New Roman" w:hAnsi="Times New Roman"/>
          <w:sz w:val="24"/>
          <w:szCs w:val="24"/>
        </w:rPr>
        <w:t xml:space="preserve"> (we found </w:t>
      </w:r>
      <w:r w:rsidR="00355E26" w:rsidRPr="00522CA6">
        <w:rPr>
          <w:rFonts w:ascii="Times New Roman" w:hAnsi="Times New Roman"/>
          <w:sz w:val="24"/>
          <w:szCs w:val="24"/>
        </w:rPr>
        <w:t xml:space="preserve">contracts </w:t>
      </w:r>
      <w:r w:rsidR="00856624" w:rsidRPr="00522CA6">
        <w:rPr>
          <w:rFonts w:ascii="Times New Roman" w:hAnsi="Times New Roman"/>
          <w:sz w:val="24"/>
          <w:szCs w:val="24"/>
        </w:rPr>
        <w:t>on some agencies’ own sites that are not in the central database)</w:t>
      </w:r>
      <w:r w:rsidRPr="00522CA6">
        <w:rPr>
          <w:rFonts w:ascii="Times New Roman" w:hAnsi="Times New Roman"/>
          <w:sz w:val="24"/>
          <w:szCs w:val="24"/>
        </w:rPr>
        <w:t>. T</w:t>
      </w:r>
      <w:r w:rsidR="001B6087" w:rsidRPr="00522CA6">
        <w:rPr>
          <w:rFonts w:ascii="Times New Roman" w:hAnsi="Times New Roman"/>
          <w:sz w:val="24"/>
          <w:szCs w:val="24"/>
        </w:rPr>
        <w:t xml:space="preserve">he remaining </w:t>
      </w:r>
      <w:r w:rsidR="00355E26" w:rsidRPr="00522CA6">
        <w:rPr>
          <w:rFonts w:ascii="Times New Roman" w:hAnsi="Times New Roman"/>
          <w:sz w:val="24"/>
          <w:szCs w:val="24"/>
        </w:rPr>
        <w:t xml:space="preserve">agencies have no posting requirement. </w:t>
      </w:r>
    </w:p>
    <w:p w14:paraId="147FEDA6" w14:textId="77777777" w:rsidR="00C708D5" w:rsidRDefault="00856624" w:rsidP="00C828A0">
      <w:pPr>
        <w:pStyle w:val="ListParagraph"/>
        <w:numPr>
          <w:ilvl w:val="0"/>
          <w:numId w:val="1"/>
        </w:numPr>
        <w:spacing w:line="240" w:lineRule="auto"/>
        <w:ind w:left="270" w:hanging="270"/>
        <w:rPr>
          <w:rFonts w:ascii="Times New Roman" w:hAnsi="Times New Roman"/>
          <w:sz w:val="24"/>
          <w:szCs w:val="24"/>
        </w:rPr>
      </w:pPr>
      <w:r w:rsidRPr="00C708D5">
        <w:rPr>
          <w:rFonts w:ascii="Times New Roman" w:hAnsi="Times New Roman"/>
          <w:sz w:val="24"/>
          <w:szCs w:val="24"/>
        </w:rPr>
        <w:t xml:space="preserve">Other forms of purchase </w:t>
      </w:r>
      <w:r w:rsidR="00522CA6" w:rsidRPr="00C708D5">
        <w:rPr>
          <w:rFonts w:ascii="Times New Roman" w:hAnsi="Times New Roman"/>
          <w:sz w:val="24"/>
          <w:szCs w:val="24"/>
        </w:rPr>
        <w:t xml:space="preserve">are </w:t>
      </w:r>
      <w:r w:rsidR="00717FE8" w:rsidRPr="00C708D5">
        <w:rPr>
          <w:rFonts w:ascii="Times New Roman" w:hAnsi="Times New Roman"/>
          <w:sz w:val="24"/>
          <w:szCs w:val="24"/>
        </w:rPr>
        <w:t xml:space="preserve">tracked elsewhere. </w:t>
      </w:r>
      <w:r w:rsidR="0026387C" w:rsidRPr="00C708D5">
        <w:rPr>
          <w:rFonts w:ascii="Times New Roman" w:hAnsi="Times New Roman"/>
          <w:sz w:val="24"/>
          <w:szCs w:val="24"/>
        </w:rPr>
        <w:t xml:space="preserve">Agencies may buy things using a Purchase Card. </w:t>
      </w:r>
      <w:r w:rsidR="00522CA6" w:rsidRPr="00C708D5">
        <w:rPr>
          <w:rFonts w:ascii="Times New Roman" w:hAnsi="Times New Roman"/>
          <w:sz w:val="24"/>
          <w:szCs w:val="24"/>
        </w:rPr>
        <w:t>R</w:t>
      </w:r>
      <w:r w:rsidR="0026387C" w:rsidRPr="00C708D5">
        <w:rPr>
          <w:rFonts w:ascii="Times New Roman" w:hAnsi="Times New Roman"/>
          <w:sz w:val="24"/>
          <w:szCs w:val="24"/>
        </w:rPr>
        <w:t xml:space="preserve">ecords are in a </w:t>
      </w:r>
      <w:r w:rsidR="00717FE8" w:rsidRPr="00C708D5">
        <w:rPr>
          <w:rFonts w:ascii="Times New Roman" w:hAnsi="Times New Roman"/>
          <w:sz w:val="24"/>
          <w:szCs w:val="24"/>
        </w:rPr>
        <w:t xml:space="preserve">large downloadable </w:t>
      </w:r>
      <w:r w:rsidR="00522CA6" w:rsidRPr="00C708D5">
        <w:rPr>
          <w:rFonts w:ascii="Times New Roman" w:hAnsi="Times New Roman"/>
          <w:sz w:val="24"/>
          <w:szCs w:val="24"/>
        </w:rPr>
        <w:t xml:space="preserve">file </w:t>
      </w:r>
      <w:r w:rsidR="0026387C" w:rsidRPr="00C708D5">
        <w:rPr>
          <w:rFonts w:ascii="Times New Roman" w:hAnsi="Times New Roman"/>
          <w:sz w:val="24"/>
          <w:szCs w:val="24"/>
        </w:rPr>
        <w:t>on the D.C. Open Data site</w:t>
      </w:r>
      <w:r w:rsidR="00717FE8" w:rsidRPr="00C708D5">
        <w:rPr>
          <w:rFonts w:ascii="Times New Roman" w:hAnsi="Times New Roman"/>
          <w:sz w:val="24"/>
          <w:szCs w:val="24"/>
        </w:rPr>
        <w:t xml:space="preserve">. (Though it lacks </w:t>
      </w:r>
      <w:r w:rsidR="0026387C" w:rsidRPr="00C708D5">
        <w:rPr>
          <w:rFonts w:ascii="Times New Roman" w:hAnsi="Times New Roman"/>
          <w:sz w:val="24"/>
          <w:szCs w:val="24"/>
        </w:rPr>
        <w:t>explanations</w:t>
      </w:r>
      <w:r w:rsidR="00717FE8" w:rsidRPr="00C708D5">
        <w:rPr>
          <w:rFonts w:ascii="Times New Roman" w:hAnsi="Times New Roman"/>
          <w:sz w:val="24"/>
          <w:szCs w:val="24"/>
        </w:rPr>
        <w:t xml:space="preserve"> for the nontechnical.) </w:t>
      </w:r>
      <w:r w:rsidR="0026387C" w:rsidRPr="00C708D5">
        <w:rPr>
          <w:rFonts w:ascii="Times New Roman" w:hAnsi="Times New Roman"/>
          <w:sz w:val="24"/>
          <w:szCs w:val="24"/>
        </w:rPr>
        <w:t xml:space="preserve">And agencies </w:t>
      </w:r>
      <w:r w:rsidR="00522CA6" w:rsidRPr="00C708D5">
        <w:rPr>
          <w:rFonts w:ascii="Times New Roman" w:hAnsi="Times New Roman"/>
          <w:sz w:val="24"/>
          <w:szCs w:val="24"/>
        </w:rPr>
        <w:t>issue about 18,000 p</w:t>
      </w:r>
      <w:r w:rsidR="0026387C" w:rsidRPr="00C708D5">
        <w:rPr>
          <w:rFonts w:ascii="Times New Roman" w:hAnsi="Times New Roman"/>
          <w:sz w:val="24"/>
          <w:szCs w:val="24"/>
        </w:rPr>
        <w:t xml:space="preserve">urchase </w:t>
      </w:r>
      <w:r w:rsidR="00522CA6" w:rsidRPr="00C708D5">
        <w:rPr>
          <w:rFonts w:ascii="Times New Roman" w:hAnsi="Times New Roman"/>
          <w:sz w:val="24"/>
          <w:szCs w:val="24"/>
        </w:rPr>
        <w:t>o</w:t>
      </w:r>
      <w:r w:rsidR="0026387C" w:rsidRPr="00C708D5">
        <w:rPr>
          <w:rFonts w:ascii="Times New Roman" w:hAnsi="Times New Roman"/>
          <w:sz w:val="24"/>
          <w:szCs w:val="24"/>
        </w:rPr>
        <w:t>rders</w:t>
      </w:r>
      <w:r w:rsidR="00522CA6" w:rsidRPr="00C708D5">
        <w:rPr>
          <w:rFonts w:ascii="Times New Roman" w:hAnsi="Times New Roman"/>
          <w:sz w:val="24"/>
          <w:szCs w:val="24"/>
        </w:rPr>
        <w:t xml:space="preserve"> a year. </w:t>
      </w:r>
      <w:r w:rsidR="00B0085B" w:rsidRPr="00C708D5">
        <w:rPr>
          <w:rFonts w:ascii="Times New Roman" w:hAnsi="Times New Roman"/>
          <w:sz w:val="24"/>
          <w:szCs w:val="24"/>
        </w:rPr>
        <w:t>Th</w:t>
      </w:r>
      <w:r w:rsidR="00717FE8" w:rsidRPr="00C708D5">
        <w:rPr>
          <w:rFonts w:ascii="Times New Roman" w:hAnsi="Times New Roman"/>
          <w:sz w:val="24"/>
          <w:szCs w:val="24"/>
        </w:rPr>
        <w:t>e</w:t>
      </w:r>
      <w:r w:rsidR="00522CA6" w:rsidRPr="00C708D5">
        <w:rPr>
          <w:rFonts w:ascii="Times New Roman" w:hAnsi="Times New Roman"/>
          <w:sz w:val="24"/>
          <w:szCs w:val="24"/>
        </w:rPr>
        <w:t xml:space="preserve"> </w:t>
      </w:r>
      <w:r w:rsidR="00717FE8" w:rsidRPr="00C708D5">
        <w:rPr>
          <w:rFonts w:ascii="Times New Roman" w:hAnsi="Times New Roman"/>
          <w:sz w:val="24"/>
          <w:szCs w:val="24"/>
        </w:rPr>
        <w:t xml:space="preserve">3,000 each year </w:t>
      </w:r>
      <w:r w:rsidR="00522CA6" w:rsidRPr="00C708D5">
        <w:rPr>
          <w:rFonts w:ascii="Times New Roman" w:hAnsi="Times New Roman"/>
          <w:sz w:val="24"/>
          <w:szCs w:val="24"/>
        </w:rPr>
        <w:t xml:space="preserve">that exceed </w:t>
      </w:r>
      <w:r w:rsidR="00B0085B" w:rsidRPr="00C708D5">
        <w:rPr>
          <w:rFonts w:ascii="Times New Roman" w:hAnsi="Times New Roman"/>
          <w:sz w:val="24"/>
          <w:szCs w:val="24"/>
        </w:rPr>
        <w:t>$100,000</w:t>
      </w:r>
      <w:r w:rsidR="00522CA6" w:rsidRPr="00C708D5">
        <w:rPr>
          <w:rFonts w:ascii="Times New Roman" w:hAnsi="Times New Roman"/>
          <w:sz w:val="24"/>
          <w:szCs w:val="24"/>
        </w:rPr>
        <w:t xml:space="preserve"> show up in the awarded contracts database, according to OCP (</w:t>
      </w:r>
      <w:r w:rsidR="00B0085B" w:rsidRPr="00C708D5">
        <w:rPr>
          <w:rFonts w:ascii="Times New Roman" w:hAnsi="Times New Roman"/>
          <w:sz w:val="24"/>
          <w:szCs w:val="24"/>
        </w:rPr>
        <w:t>$2.5 billion in FY 16, $3.5 billion in FY 17)</w:t>
      </w:r>
      <w:r w:rsidR="00522CA6" w:rsidRPr="00C708D5">
        <w:rPr>
          <w:rFonts w:ascii="Times New Roman" w:hAnsi="Times New Roman"/>
          <w:sz w:val="24"/>
          <w:szCs w:val="24"/>
        </w:rPr>
        <w:t xml:space="preserve">.  </w:t>
      </w:r>
      <w:r w:rsidR="00717FE8" w:rsidRPr="00C708D5">
        <w:rPr>
          <w:rFonts w:ascii="Times New Roman" w:hAnsi="Times New Roman"/>
          <w:sz w:val="24"/>
          <w:szCs w:val="24"/>
        </w:rPr>
        <w:t xml:space="preserve">Smaller </w:t>
      </w:r>
      <w:r w:rsidR="00522CA6" w:rsidRPr="00C708D5">
        <w:rPr>
          <w:rFonts w:ascii="Times New Roman" w:hAnsi="Times New Roman"/>
          <w:sz w:val="24"/>
          <w:szCs w:val="24"/>
        </w:rPr>
        <w:t xml:space="preserve">ones </w:t>
      </w:r>
      <w:r w:rsidR="00717FE8" w:rsidRPr="00C708D5">
        <w:rPr>
          <w:rFonts w:ascii="Times New Roman" w:hAnsi="Times New Roman"/>
          <w:sz w:val="24"/>
          <w:szCs w:val="24"/>
        </w:rPr>
        <w:t>(</w:t>
      </w:r>
      <w:r w:rsidR="00B0085B" w:rsidRPr="00C708D5">
        <w:rPr>
          <w:rFonts w:ascii="Times New Roman" w:hAnsi="Times New Roman"/>
          <w:sz w:val="24"/>
          <w:szCs w:val="24"/>
        </w:rPr>
        <w:t>over $2,500 but under $100,000</w:t>
      </w:r>
      <w:r w:rsidR="00C708D5" w:rsidRPr="00C708D5">
        <w:rPr>
          <w:rFonts w:ascii="Times New Roman" w:hAnsi="Times New Roman"/>
          <w:sz w:val="24"/>
          <w:szCs w:val="24"/>
        </w:rPr>
        <w:t>, around 15,000 a year</w:t>
      </w:r>
      <w:r w:rsidR="00C708D5">
        <w:rPr>
          <w:rFonts w:ascii="Times New Roman" w:hAnsi="Times New Roman"/>
          <w:sz w:val="24"/>
          <w:szCs w:val="24"/>
        </w:rPr>
        <w:t xml:space="preserve"> and worth about $300 million annually</w:t>
      </w:r>
      <w:r w:rsidR="00717FE8" w:rsidRPr="00C708D5">
        <w:rPr>
          <w:rFonts w:ascii="Times New Roman" w:hAnsi="Times New Roman"/>
          <w:sz w:val="24"/>
          <w:szCs w:val="24"/>
        </w:rPr>
        <w:t xml:space="preserve">) </w:t>
      </w:r>
      <w:r w:rsidR="00522CA6" w:rsidRPr="00C708D5">
        <w:rPr>
          <w:rFonts w:ascii="Times New Roman" w:hAnsi="Times New Roman"/>
          <w:sz w:val="24"/>
          <w:szCs w:val="24"/>
        </w:rPr>
        <w:t xml:space="preserve">are in annual files also in downloadable at the D.C. Open Data site. </w:t>
      </w:r>
    </w:p>
    <w:p w14:paraId="0ACCAF55" w14:textId="77777777" w:rsidR="002F54FD" w:rsidRPr="00C708D5" w:rsidRDefault="00BA2C15" w:rsidP="00C828A0">
      <w:pPr>
        <w:pStyle w:val="ListParagraph"/>
        <w:numPr>
          <w:ilvl w:val="0"/>
          <w:numId w:val="1"/>
        </w:numPr>
        <w:spacing w:line="240" w:lineRule="auto"/>
        <w:ind w:left="270" w:hanging="270"/>
        <w:rPr>
          <w:rFonts w:ascii="Times New Roman" w:hAnsi="Times New Roman"/>
          <w:sz w:val="24"/>
          <w:szCs w:val="24"/>
        </w:rPr>
      </w:pPr>
      <w:r w:rsidRPr="00C708D5">
        <w:rPr>
          <w:rFonts w:ascii="Times New Roman" w:hAnsi="Times New Roman"/>
          <w:sz w:val="24"/>
          <w:szCs w:val="24"/>
        </w:rPr>
        <w:t xml:space="preserve">Extent and accessibility of information </w:t>
      </w:r>
      <w:r w:rsidR="002F54FD" w:rsidRPr="00C708D5">
        <w:rPr>
          <w:rFonts w:ascii="Times New Roman" w:hAnsi="Times New Roman"/>
          <w:sz w:val="24"/>
          <w:szCs w:val="24"/>
        </w:rPr>
        <w:t>varies also by contract type.</w:t>
      </w:r>
    </w:p>
    <w:p w14:paraId="696F01EE" w14:textId="77777777" w:rsidR="002F54FD" w:rsidRPr="00522CA6" w:rsidRDefault="004B1F82" w:rsidP="002F54FD">
      <w:pPr>
        <w:pStyle w:val="ListParagraph"/>
        <w:numPr>
          <w:ilvl w:val="0"/>
          <w:numId w:val="3"/>
        </w:numPr>
        <w:spacing w:line="240" w:lineRule="auto"/>
        <w:ind w:left="540" w:hanging="270"/>
        <w:rPr>
          <w:rFonts w:ascii="Times New Roman" w:hAnsi="Times New Roman"/>
          <w:sz w:val="24"/>
          <w:szCs w:val="24"/>
        </w:rPr>
      </w:pPr>
      <w:r w:rsidRPr="00522CA6">
        <w:rPr>
          <w:rFonts w:ascii="Times New Roman" w:hAnsi="Times New Roman"/>
          <w:sz w:val="24"/>
          <w:szCs w:val="24"/>
        </w:rPr>
        <w:t>For the larger contracts, e</w:t>
      </w:r>
      <w:r w:rsidR="00A21D0D" w:rsidRPr="00522CA6">
        <w:rPr>
          <w:rFonts w:ascii="Times New Roman" w:hAnsi="Times New Roman"/>
          <w:sz w:val="24"/>
          <w:szCs w:val="24"/>
        </w:rPr>
        <w:t>ach</w:t>
      </w:r>
      <w:r w:rsidR="00670A70" w:rsidRPr="00522CA6">
        <w:rPr>
          <w:rFonts w:ascii="Times New Roman" w:hAnsi="Times New Roman"/>
          <w:sz w:val="24"/>
          <w:szCs w:val="24"/>
        </w:rPr>
        <w:t xml:space="preserve"> </w:t>
      </w:r>
      <w:r w:rsidR="00B35D16">
        <w:rPr>
          <w:rFonts w:ascii="Times New Roman" w:hAnsi="Times New Roman"/>
          <w:sz w:val="24"/>
          <w:szCs w:val="24"/>
        </w:rPr>
        <w:t xml:space="preserve">entry in the OCP main </w:t>
      </w:r>
      <w:r w:rsidR="001B6087" w:rsidRPr="00522CA6">
        <w:rPr>
          <w:rFonts w:ascii="Times New Roman" w:hAnsi="Times New Roman"/>
          <w:sz w:val="24"/>
          <w:szCs w:val="24"/>
        </w:rPr>
        <w:t>database</w:t>
      </w:r>
      <w:r w:rsidR="00A21D0D" w:rsidRPr="00522CA6">
        <w:rPr>
          <w:rFonts w:ascii="Times New Roman" w:hAnsi="Times New Roman"/>
          <w:sz w:val="24"/>
          <w:szCs w:val="24"/>
        </w:rPr>
        <w:t xml:space="preserve"> </w:t>
      </w:r>
      <w:r w:rsidR="00507383" w:rsidRPr="00522CA6">
        <w:rPr>
          <w:rFonts w:ascii="Times New Roman" w:hAnsi="Times New Roman"/>
          <w:sz w:val="24"/>
          <w:szCs w:val="24"/>
        </w:rPr>
        <w:t>i</w:t>
      </w:r>
      <w:r w:rsidR="00C06E07" w:rsidRPr="00522CA6">
        <w:rPr>
          <w:rFonts w:ascii="Times New Roman" w:hAnsi="Times New Roman"/>
          <w:sz w:val="24"/>
          <w:szCs w:val="24"/>
        </w:rPr>
        <w:t xml:space="preserve">ncludes </w:t>
      </w:r>
      <w:r w:rsidR="003B0D21" w:rsidRPr="00522CA6">
        <w:rPr>
          <w:rFonts w:ascii="Times New Roman" w:hAnsi="Times New Roman"/>
          <w:sz w:val="24"/>
          <w:szCs w:val="24"/>
        </w:rPr>
        <w:t xml:space="preserve">the </w:t>
      </w:r>
      <w:r w:rsidR="0009057A" w:rsidRPr="00522CA6">
        <w:rPr>
          <w:rFonts w:ascii="Times New Roman" w:hAnsi="Times New Roman"/>
          <w:sz w:val="24"/>
          <w:szCs w:val="24"/>
        </w:rPr>
        <w:t xml:space="preserve">agency, what it’s buying, from whom </w:t>
      </w:r>
      <w:r w:rsidR="00507383" w:rsidRPr="00522CA6">
        <w:rPr>
          <w:rFonts w:ascii="Times New Roman" w:hAnsi="Times New Roman"/>
          <w:sz w:val="24"/>
          <w:szCs w:val="24"/>
        </w:rPr>
        <w:t>and</w:t>
      </w:r>
      <w:r w:rsidR="003B0D21" w:rsidRPr="00522CA6">
        <w:rPr>
          <w:rFonts w:ascii="Times New Roman" w:hAnsi="Times New Roman"/>
          <w:sz w:val="24"/>
          <w:szCs w:val="24"/>
        </w:rPr>
        <w:t xml:space="preserve"> </w:t>
      </w:r>
      <w:r w:rsidR="0009057A" w:rsidRPr="00522CA6">
        <w:rPr>
          <w:rFonts w:ascii="Times New Roman" w:hAnsi="Times New Roman"/>
          <w:sz w:val="24"/>
          <w:szCs w:val="24"/>
        </w:rPr>
        <w:t xml:space="preserve">the </w:t>
      </w:r>
      <w:r w:rsidR="003B0D21" w:rsidRPr="00522CA6">
        <w:rPr>
          <w:rFonts w:ascii="Times New Roman" w:hAnsi="Times New Roman"/>
          <w:sz w:val="24"/>
          <w:szCs w:val="24"/>
        </w:rPr>
        <w:t>price</w:t>
      </w:r>
      <w:r w:rsidR="00C06E07" w:rsidRPr="00522CA6">
        <w:rPr>
          <w:rFonts w:ascii="Times New Roman" w:hAnsi="Times New Roman"/>
          <w:sz w:val="24"/>
          <w:szCs w:val="24"/>
        </w:rPr>
        <w:t xml:space="preserve">. </w:t>
      </w:r>
      <w:r w:rsidRPr="00522CA6">
        <w:rPr>
          <w:rFonts w:ascii="Times New Roman" w:hAnsi="Times New Roman"/>
          <w:sz w:val="24"/>
          <w:szCs w:val="24"/>
        </w:rPr>
        <w:t xml:space="preserve">The law requires public access to the solicitation, the executed contract (and modifications), and a note of any </w:t>
      </w:r>
      <w:r w:rsidR="00717FE8" w:rsidRPr="00522CA6">
        <w:rPr>
          <w:rFonts w:ascii="Times New Roman" w:hAnsi="Times New Roman"/>
          <w:sz w:val="24"/>
          <w:szCs w:val="24"/>
        </w:rPr>
        <w:t>record w</w:t>
      </w:r>
      <w:r w:rsidRPr="00522CA6">
        <w:rPr>
          <w:rFonts w:ascii="Times New Roman" w:hAnsi="Times New Roman"/>
          <w:sz w:val="24"/>
          <w:szCs w:val="24"/>
        </w:rPr>
        <w:t>ithheld as confidential. O</w:t>
      </w:r>
      <w:r w:rsidR="00E1488C" w:rsidRPr="00522CA6">
        <w:rPr>
          <w:rFonts w:ascii="Times New Roman" w:hAnsi="Times New Roman"/>
          <w:sz w:val="24"/>
          <w:szCs w:val="24"/>
        </w:rPr>
        <w:t xml:space="preserve">n preliminary review, these appear to be </w:t>
      </w:r>
      <w:r w:rsidR="00C06E07" w:rsidRPr="00522CA6">
        <w:rPr>
          <w:rFonts w:ascii="Times New Roman" w:hAnsi="Times New Roman"/>
          <w:sz w:val="24"/>
          <w:szCs w:val="24"/>
        </w:rPr>
        <w:t>inconsistently available</w:t>
      </w:r>
      <w:r w:rsidRPr="00522CA6">
        <w:rPr>
          <w:rFonts w:ascii="Times New Roman" w:hAnsi="Times New Roman"/>
          <w:sz w:val="24"/>
          <w:szCs w:val="24"/>
        </w:rPr>
        <w:t xml:space="preserve"> through an “award doc” button on each entry. F</w:t>
      </w:r>
      <w:r w:rsidR="002F54FD" w:rsidRPr="00522CA6">
        <w:rPr>
          <w:rFonts w:ascii="Times New Roman" w:hAnsi="Times New Roman"/>
          <w:sz w:val="24"/>
          <w:szCs w:val="24"/>
        </w:rPr>
        <w:t>urther contract records such as proposal evaluations, vendor selection and performance are available only by request under the D.C. Freedom of Information Act (FOIA).</w:t>
      </w:r>
      <w:r w:rsidR="00195B2B" w:rsidRPr="00522CA6">
        <w:rPr>
          <w:rFonts w:ascii="Times New Roman" w:hAnsi="Times New Roman"/>
          <w:sz w:val="24"/>
          <w:szCs w:val="24"/>
        </w:rPr>
        <w:t xml:space="preserve"> </w:t>
      </w:r>
      <w:r w:rsidR="0095517E" w:rsidRPr="00522CA6">
        <w:rPr>
          <w:rFonts w:ascii="Times New Roman" w:hAnsi="Times New Roman"/>
          <w:sz w:val="24"/>
          <w:szCs w:val="24"/>
        </w:rPr>
        <w:t xml:space="preserve">The </w:t>
      </w:r>
      <w:r w:rsidR="00781EF7" w:rsidRPr="00522CA6">
        <w:rPr>
          <w:rFonts w:ascii="Times New Roman" w:hAnsi="Times New Roman"/>
          <w:sz w:val="24"/>
          <w:szCs w:val="24"/>
        </w:rPr>
        <w:t>search interface i</w:t>
      </w:r>
      <w:r w:rsidR="000324B8" w:rsidRPr="00522CA6">
        <w:rPr>
          <w:rFonts w:ascii="Times New Roman" w:hAnsi="Times New Roman"/>
          <w:sz w:val="24"/>
          <w:szCs w:val="24"/>
        </w:rPr>
        <w:t xml:space="preserve">s </w:t>
      </w:r>
      <w:r w:rsidR="00E1488C" w:rsidRPr="00522CA6">
        <w:rPr>
          <w:rFonts w:ascii="Times New Roman" w:hAnsi="Times New Roman"/>
          <w:sz w:val="24"/>
          <w:szCs w:val="24"/>
        </w:rPr>
        <w:t xml:space="preserve">somewhat confusing </w:t>
      </w:r>
      <w:r w:rsidR="000324B8" w:rsidRPr="00522CA6">
        <w:rPr>
          <w:rFonts w:ascii="Times New Roman" w:hAnsi="Times New Roman"/>
          <w:sz w:val="24"/>
          <w:szCs w:val="24"/>
        </w:rPr>
        <w:t>(</w:t>
      </w:r>
      <w:r w:rsidR="00E1488C" w:rsidRPr="00522CA6">
        <w:rPr>
          <w:rFonts w:ascii="Times New Roman" w:hAnsi="Times New Roman"/>
          <w:sz w:val="24"/>
          <w:szCs w:val="24"/>
        </w:rPr>
        <w:t xml:space="preserve">the </w:t>
      </w:r>
      <w:r w:rsidR="000324B8" w:rsidRPr="00522CA6">
        <w:rPr>
          <w:rFonts w:ascii="Times New Roman" w:hAnsi="Times New Roman"/>
          <w:sz w:val="24"/>
          <w:szCs w:val="24"/>
        </w:rPr>
        <w:t>menu of agencies lists some under multiple names</w:t>
      </w:r>
      <w:r w:rsidR="009B12C8" w:rsidRPr="00522CA6">
        <w:rPr>
          <w:rFonts w:ascii="Times New Roman" w:hAnsi="Times New Roman"/>
          <w:sz w:val="24"/>
          <w:szCs w:val="24"/>
        </w:rPr>
        <w:t xml:space="preserve"> and</w:t>
      </w:r>
      <w:r w:rsidR="000324B8" w:rsidRPr="00522CA6">
        <w:rPr>
          <w:rFonts w:ascii="Times New Roman" w:hAnsi="Times New Roman"/>
          <w:sz w:val="24"/>
          <w:szCs w:val="24"/>
        </w:rPr>
        <w:t xml:space="preserve"> </w:t>
      </w:r>
      <w:r w:rsidR="0009057A" w:rsidRPr="00522CA6">
        <w:rPr>
          <w:rFonts w:ascii="Times New Roman" w:hAnsi="Times New Roman"/>
          <w:sz w:val="24"/>
          <w:szCs w:val="24"/>
        </w:rPr>
        <w:t>labels for</w:t>
      </w:r>
      <w:r w:rsidR="00E1488C" w:rsidRPr="00522CA6">
        <w:rPr>
          <w:rFonts w:ascii="Times New Roman" w:hAnsi="Times New Roman"/>
          <w:sz w:val="24"/>
          <w:szCs w:val="24"/>
        </w:rPr>
        <w:t xml:space="preserve"> some data fields </w:t>
      </w:r>
      <w:r w:rsidR="000324B8" w:rsidRPr="00522CA6">
        <w:rPr>
          <w:rFonts w:ascii="Times New Roman" w:hAnsi="Times New Roman"/>
          <w:sz w:val="24"/>
          <w:szCs w:val="24"/>
        </w:rPr>
        <w:t xml:space="preserve">are </w:t>
      </w:r>
      <w:r w:rsidR="0009057A" w:rsidRPr="00522CA6">
        <w:rPr>
          <w:rFonts w:ascii="Times New Roman" w:hAnsi="Times New Roman"/>
          <w:sz w:val="24"/>
          <w:szCs w:val="24"/>
        </w:rPr>
        <w:t>obscure</w:t>
      </w:r>
      <w:r w:rsidR="000324B8" w:rsidRPr="00522CA6">
        <w:rPr>
          <w:rFonts w:ascii="Times New Roman" w:hAnsi="Times New Roman"/>
          <w:sz w:val="24"/>
          <w:szCs w:val="24"/>
        </w:rPr>
        <w:t>)</w:t>
      </w:r>
      <w:r w:rsidR="003B0D21" w:rsidRPr="00522CA6">
        <w:rPr>
          <w:rFonts w:ascii="Times New Roman" w:hAnsi="Times New Roman"/>
          <w:sz w:val="24"/>
          <w:szCs w:val="24"/>
        </w:rPr>
        <w:t xml:space="preserve">. </w:t>
      </w:r>
    </w:p>
    <w:p w14:paraId="62A9EE30" w14:textId="77777777" w:rsidR="00195B2B" w:rsidRPr="00522CA6" w:rsidRDefault="00781EF7" w:rsidP="002F54FD">
      <w:pPr>
        <w:pStyle w:val="ListParagraph"/>
        <w:numPr>
          <w:ilvl w:val="0"/>
          <w:numId w:val="3"/>
        </w:numPr>
        <w:spacing w:line="240" w:lineRule="auto"/>
        <w:ind w:left="540" w:hanging="270"/>
        <w:rPr>
          <w:rFonts w:ascii="Times New Roman" w:hAnsi="Times New Roman"/>
          <w:sz w:val="24"/>
          <w:szCs w:val="24"/>
        </w:rPr>
      </w:pPr>
      <w:r w:rsidRPr="00522CA6">
        <w:rPr>
          <w:rFonts w:ascii="Times New Roman" w:hAnsi="Times New Roman"/>
          <w:sz w:val="24"/>
          <w:szCs w:val="24"/>
        </w:rPr>
        <w:t>N</w:t>
      </w:r>
      <w:r w:rsidR="00A547BE" w:rsidRPr="00522CA6">
        <w:rPr>
          <w:rFonts w:ascii="Times New Roman" w:hAnsi="Times New Roman"/>
          <w:sz w:val="24"/>
          <w:szCs w:val="24"/>
        </w:rPr>
        <w:t xml:space="preserve">oncompetitive </w:t>
      </w:r>
      <w:r w:rsidR="000324B8" w:rsidRPr="00522CA6">
        <w:rPr>
          <w:rFonts w:ascii="Times New Roman" w:hAnsi="Times New Roman"/>
          <w:sz w:val="24"/>
          <w:szCs w:val="24"/>
        </w:rPr>
        <w:t xml:space="preserve">or “sole source” </w:t>
      </w:r>
      <w:r w:rsidR="00A547BE" w:rsidRPr="00522CA6">
        <w:rPr>
          <w:rFonts w:ascii="Times New Roman" w:hAnsi="Times New Roman"/>
          <w:sz w:val="24"/>
          <w:szCs w:val="24"/>
        </w:rPr>
        <w:t>contract</w:t>
      </w:r>
      <w:r w:rsidR="008F00BC" w:rsidRPr="00522CA6">
        <w:rPr>
          <w:rFonts w:ascii="Times New Roman" w:hAnsi="Times New Roman"/>
          <w:sz w:val="24"/>
          <w:szCs w:val="24"/>
        </w:rPr>
        <w:t xml:space="preserve">s </w:t>
      </w:r>
      <w:r w:rsidR="00A547BE" w:rsidRPr="00522CA6">
        <w:rPr>
          <w:rFonts w:ascii="Times New Roman" w:hAnsi="Times New Roman"/>
          <w:sz w:val="24"/>
          <w:szCs w:val="24"/>
        </w:rPr>
        <w:t xml:space="preserve">are </w:t>
      </w:r>
      <w:r w:rsidR="0009057A" w:rsidRPr="00522CA6">
        <w:rPr>
          <w:rFonts w:ascii="Times New Roman" w:hAnsi="Times New Roman"/>
          <w:sz w:val="24"/>
          <w:szCs w:val="24"/>
        </w:rPr>
        <w:t xml:space="preserve">in </w:t>
      </w:r>
      <w:r w:rsidR="008F00BC" w:rsidRPr="00522CA6">
        <w:rPr>
          <w:rFonts w:ascii="Times New Roman" w:hAnsi="Times New Roman"/>
          <w:sz w:val="24"/>
          <w:szCs w:val="24"/>
        </w:rPr>
        <w:t xml:space="preserve">the main database if over $100,000 but all “notices of intent to award” such no-bid contracts are also in </w:t>
      </w:r>
      <w:r w:rsidR="0009057A" w:rsidRPr="00522CA6">
        <w:rPr>
          <w:rFonts w:ascii="Times New Roman" w:hAnsi="Times New Roman"/>
          <w:sz w:val="24"/>
          <w:szCs w:val="24"/>
        </w:rPr>
        <w:t xml:space="preserve">a single chronological </w:t>
      </w:r>
      <w:r w:rsidR="002F54FD" w:rsidRPr="00522CA6">
        <w:rPr>
          <w:rFonts w:ascii="Times New Roman" w:hAnsi="Times New Roman"/>
          <w:sz w:val="24"/>
          <w:szCs w:val="24"/>
        </w:rPr>
        <w:t xml:space="preserve">text </w:t>
      </w:r>
      <w:r w:rsidR="00787985" w:rsidRPr="00522CA6">
        <w:rPr>
          <w:rFonts w:ascii="Times New Roman" w:hAnsi="Times New Roman"/>
          <w:sz w:val="24"/>
          <w:szCs w:val="24"/>
        </w:rPr>
        <w:t xml:space="preserve">table posted by OCP. </w:t>
      </w:r>
      <w:r w:rsidR="00195B2B" w:rsidRPr="00522CA6">
        <w:rPr>
          <w:rFonts w:ascii="Times New Roman" w:hAnsi="Times New Roman"/>
          <w:sz w:val="24"/>
          <w:szCs w:val="24"/>
        </w:rPr>
        <w:t xml:space="preserve">An entry is created at the time of each planned contract </w:t>
      </w:r>
      <w:r w:rsidR="008F00BC" w:rsidRPr="00522CA6">
        <w:rPr>
          <w:rFonts w:ascii="Times New Roman" w:hAnsi="Times New Roman"/>
          <w:sz w:val="24"/>
          <w:szCs w:val="24"/>
        </w:rPr>
        <w:t xml:space="preserve">and </w:t>
      </w:r>
      <w:r w:rsidR="0001507F" w:rsidRPr="00522CA6">
        <w:rPr>
          <w:rFonts w:ascii="Times New Roman" w:hAnsi="Times New Roman"/>
          <w:sz w:val="24"/>
          <w:szCs w:val="24"/>
        </w:rPr>
        <w:t>published for 10 days to allow inquiries from other potential suppliers</w:t>
      </w:r>
      <w:r w:rsidR="0009057A" w:rsidRPr="00522CA6">
        <w:rPr>
          <w:rFonts w:ascii="Times New Roman" w:hAnsi="Times New Roman"/>
          <w:sz w:val="24"/>
          <w:szCs w:val="24"/>
        </w:rPr>
        <w:t>, showing the</w:t>
      </w:r>
      <w:r w:rsidR="0001507F" w:rsidRPr="00522CA6">
        <w:rPr>
          <w:rFonts w:ascii="Times New Roman" w:hAnsi="Times New Roman"/>
          <w:sz w:val="24"/>
          <w:szCs w:val="24"/>
        </w:rPr>
        <w:t xml:space="preserve"> item and proposed vendor. </w:t>
      </w:r>
      <w:r w:rsidR="00670A70" w:rsidRPr="00522CA6">
        <w:rPr>
          <w:rFonts w:ascii="Times New Roman" w:hAnsi="Times New Roman"/>
          <w:sz w:val="24"/>
          <w:szCs w:val="24"/>
        </w:rPr>
        <w:t xml:space="preserve">Amounts can be large </w:t>
      </w:r>
      <w:r w:rsidR="004B1F82" w:rsidRPr="00522CA6">
        <w:rPr>
          <w:rFonts w:ascii="Times New Roman" w:hAnsi="Times New Roman"/>
          <w:sz w:val="24"/>
          <w:szCs w:val="24"/>
        </w:rPr>
        <w:t xml:space="preserve">-- </w:t>
      </w:r>
      <w:r w:rsidR="00670A70" w:rsidRPr="00522CA6">
        <w:rPr>
          <w:rFonts w:ascii="Times New Roman" w:hAnsi="Times New Roman"/>
          <w:sz w:val="24"/>
          <w:szCs w:val="24"/>
        </w:rPr>
        <w:t xml:space="preserve">in the millions. A price estimate </w:t>
      </w:r>
      <w:r w:rsidR="0001507F" w:rsidRPr="00522CA6">
        <w:rPr>
          <w:rFonts w:ascii="Times New Roman" w:hAnsi="Times New Roman"/>
          <w:sz w:val="24"/>
          <w:szCs w:val="24"/>
        </w:rPr>
        <w:t xml:space="preserve">and the unique circumstances justifying the noncompetitive award are in </w:t>
      </w:r>
      <w:r w:rsidR="0009057A" w:rsidRPr="00522CA6">
        <w:rPr>
          <w:rFonts w:ascii="Times New Roman" w:hAnsi="Times New Roman"/>
          <w:sz w:val="24"/>
          <w:szCs w:val="24"/>
        </w:rPr>
        <w:t xml:space="preserve">very brief </w:t>
      </w:r>
      <w:r w:rsidR="0001507F" w:rsidRPr="00522CA6">
        <w:rPr>
          <w:rFonts w:ascii="Times New Roman" w:hAnsi="Times New Roman"/>
          <w:sz w:val="24"/>
          <w:szCs w:val="24"/>
        </w:rPr>
        <w:t>memos called “determinations and findings” prepared by the agen</w:t>
      </w:r>
      <w:r w:rsidR="00670A70" w:rsidRPr="00522CA6">
        <w:rPr>
          <w:rFonts w:ascii="Times New Roman" w:hAnsi="Times New Roman"/>
          <w:sz w:val="24"/>
          <w:szCs w:val="24"/>
        </w:rPr>
        <w:t>cy involved</w:t>
      </w:r>
      <w:r w:rsidR="0009057A" w:rsidRPr="00522CA6">
        <w:rPr>
          <w:rFonts w:ascii="Times New Roman" w:hAnsi="Times New Roman"/>
          <w:sz w:val="24"/>
          <w:szCs w:val="24"/>
        </w:rPr>
        <w:t xml:space="preserve"> and linked from the table entry</w:t>
      </w:r>
      <w:r w:rsidR="00670A70" w:rsidRPr="00522CA6">
        <w:rPr>
          <w:rFonts w:ascii="Times New Roman" w:hAnsi="Times New Roman"/>
          <w:sz w:val="24"/>
          <w:szCs w:val="24"/>
        </w:rPr>
        <w:t xml:space="preserve">. </w:t>
      </w:r>
      <w:r w:rsidR="00787985" w:rsidRPr="00522CA6">
        <w:rPr>
          <w:rFonts w:ascii="Times New Roman" w:hAnsi="Times New Roman"/>
          <w:sz w:val="24"/>
          <w:szCs w:val="24"/>
        </w:rPr>
        <w:t xml:space="preserve">The table </w:t>
      </w:r>
      <w:r w:rsidR="0001507F" w:rsidRPr="00522CA6">
        <w:rPr>
          <w:rFonts w:ascii="Times New Roman" w:hAnsi="Times New Roman"/>
          <w:sz w:val="24"/>
          <w:szCs w:val="24"/>
        </w:rPr>
        <w:t xml:space="preserve">is </w:t>
      </w:r>
      <w:r w:rsidR="00787985" w:rsidRPr="00522CA6">
        <w:rPr>
          <w:rFonts w:ascii="Times New Roman" w:hAnsi="Times New Roman"/>
          <w:sz w:val="24"/>
          <w:szCs w:val="24"/>
        </w:rPr>
        <w:t xml:space="preserve">not </w:t>
      </w:r>
      <w:r w:rsidR="00195B2B" w:rsidRPr="00522CA6">
        <w:rPr>
          <w:rFonts w:ascii="Times New Roman" w:hAnsi="Times New Roman"/>
          <w:sz w:val="24"/>
          <w:szCs w:val="24"/>
        </w:rPr>
        <w:t xml:space="preserve">downloadable or </w:t>
      </w:r>
      <w:r w:rsidR="00787985" w:rsidRPr="00522CA6">
        <w:rPr>
          <w:rFonts w:ascii="Times New Roman" w:hAnsi="Times New Roman"/>
          <w:sz w:val="24"/>
          <w:szCs w:val="24"/>
        </w:rPr>
        <w:t>searchable.</w:t>
      </w:r>
    </w:p>
    <w:p w14:paraId="2C238267" w14:textId="77777777" w:rsidR="00823AAD" w:rsidRPr="00522CA6" w:rsidRDefault="00195B2B" w:rsidP="002F54FD">
      <w:pPr>
        <w:pStyle w:val="ListParagraph"/>
        <w:numPr>
          <w:ilvl w:val="0"/>
          <w:numId w:val="3"/>
        </w:numPr>
        <w:spacing w:line="240" w:lineRule="auto"/>
        <w:ind w:left="540" w:hanging="270"/>
        <w:rPr>
          <w:rFonts w:ascii="Times New Roman" w:hAnsi="Times New Roman"/>
          <w:sz w:val="24"/>
          <w:szCs w:val="24"/>
        </w:rPr>
      </w:pPr>
      <w:r w:rsidRPr="00522CA6">
        <w:rPr>
          <w:rFonts w:ascii="Times New Roman" w:hAnsi="Times New Roman"/>
          <w:sz w:val="24"/>
          <w:szCs w:val="24"/>
        </w:rPr>
        <w:t xml:space="preserve">A small set of data elements are included in the </w:t>
      </w:r>
      <w:r w:rsidR="00D86A34" w:rsidRPr="00522CA6">
        <w:rPr>
          <w:rFonts w:ascii="Times New Roman" w:hAnsi="Times New Roman"/>
          <w:sz w:val="24"/>
          <w:szCs w:val="24"/>
        </w:rPr>
        <w:t xml:space="preserve">big </w:t>
      </w:r>
      <w:r w:rsidRPr="00522CA6">
        <w:rPr>
          <w:rFonts w:ascii="Times New Roman" w:hAnsi="Times New Roman"/>
          <w:sz w:val="24"/>
          <w:szCs w:val="24"/>
        </w:rPr>
        <w:t>annual files of purchase orders over $2,500.</w:t>
      </w:r>
    </w:p>
    <w:p w14:paraId="694E7086" w14:textId="77777777" w:rsidR="002F54FD" w:rsidRPr="00522CA6" w:rsidRDefault="002F54FD" w:rsidP="002F54FD">
      <w:pPr>
        <w:pStyle w:val="ListParagraph"/>
        <w:numPr>
          <w:ilvl w:val="0"/>
          <w:numId w:val="1"/>
        </w:numPr>
        <w:spacing w:line="240" w:lineRule="auto"/>
        <w:ind w:left="270" w:hanging="270"/>
        <w:rPr>
          <w:rFonts w:ascii="Times New Roman" w:hAnsi="Times New Roman"/>
          <w:sz w:val="24"/>
          <w:szCs w:val="24"/>
        </w:rPr>
      </w:pPr>
      <w:r w:rsidRPr="00522CA6">
        <w:rPr>
          <w:rFonts w:ascii="Times New Roman" w:hAnsi="Times New Roman"/>
          <w:sz w:val="24"/>
          <w:szCs w:val="24"/>
        </w:rPr>
        <w:t xml:space="preserve">Public access to </w:t>
      </w:r>
      <w:r w:rsidR="008F00BC" w:rsidRPr="00522CA6">
        <w:rPr>
          <w:rFonts w:ascii="Times New Roman" w:hAnsi="Times New Roman"/>
          <w:sz w:val="24"/>
          <w:szCs w:val="24"/>
        </w:rPr>
        <w:t xml:space="preserve">further </w:t>
      </w:r>
      <w:r w:rsidRPr="00522CA6">
        <w:rPr>
          <w:rFonts w:ascii="Times New Roman" w:hAnsi="Times New Roman"/>
          <w:sz w:val="24"/>
          <w:szCs w:val="24"/>
        </w:rPr>
        <w:t xml:space="preserve">contract details by FOIA </w:t>
      </w:r>
      <w:r w:rsidR="008F00BC" w:rsidRPr="00522CA6">
        <w:rPr>
          <w:rFonts w:ascii="Times New Roman" w:hAnsi="Times New Roman"/>
          <w:sz w:val="24"/>
          <w:szCs w:val="24"/>
        </w:rPr>
        <w:t xml:space="preserve">request </w:t>
      </w:r>
      <w:r w:rsidRPr="00522CA6">
        <w:rPr>
          <w:rFonts w:ascii="Times New Roman" w:hAnsi="Times New Roman"/>
          <w:sz w:val="24"/>
          <w:szCs w:val="24"/>
        </w:rPr>
        <w:t xml:space="preserve">is a mixed picture. OCP </w:t>
      </w:r>
      <w:r w:rsidR="00195B2B" w:rsidRPr="00522CA6">
        <w:rPr>
          <w:rFonts w:ascii="Times New Roman" w:hAnsi="Times New Roman"/>
          <w:sz w:val="24"/>
          <w:szCs w:val="24"/>
        </w:rPr>
        <w:t xml:space="preserve">commonly denies </w:t>
      </w:r>
      <w:r w:rsidRPr="00522CA6">
        <w:rPr>
          <w:rFonts w:ascii="Times New Roman" w:hAnsi="Times New Roman"/>
          <w:sz w:val="24"/>
          <w:szCs w:val="24"/>
        </w:rPr>
        <w:t>FOIA requests for records of all kinds</w:t>
      </w:r>
      <w:r w:rsidR="00BA2C15" w:rsidRPr="00522CA6">
        <w:rPr>
          <w:rFonts w:ascii="Times New Roman" w:hAnsi="Times New Roman"/>
          <w:sz w:val="24"/>
          <w:szCs w:val="24"/>
        </w:rPr>
        <w:t xml:space="preserve">, granting </w:t>
      </w:r>
      <w:r w:rsidRPr="00522CA6">
        <w:rPr>
          <w:rFonts w:ascii="Times New Roman" w:hAnsi="Times New Roman"/>
          <w:sz w:val="24"/>
          <w:szCs w:val="24"/>
        </w:rPr>
        <w:t xml:space="preserve">only a third in full in 2016 (79 of 242). In about half the 75 full or partial denials, the OCP cited the exemption for “trade secrets and commercial or financial information obtained from outside the government.” Withholding is allowed by law “to the extent that disclosure would result in substantial harm to the competitive position of the person from whom the information was obtained.”  The exemption is D.C. Code § 2-534 (a)(1), the local version of federal exemption 4 and similar texts in most states. </w:t>
      </w:r>
      <w:r w:rsidR="00195B2B" w:rsidRPr="00522CA6">
        <w:rPr>
          <w:rFonts w:ascii="Times New Roman" w:hAnsi="Times New Roman"/>
          <w:sz w:val="24"/>
          <w:szCs w:val="24"/>
        </w:rPr>
        <w:t xml:space="preserve">There is extensive case law elsewhere </w:t>
      </w:r>
      <w:r w:rsidRPr="00522CA6">
        <w:rPr>
          <w:rFonts w:ascii="Times New Roman" w:hAnsi="Times New Roman"/>
          <w:sz w:val="24"/>
          <w:szCs w:val="24"/>
        </w:rPr>
        <w:t>but here</w:t>
      </w:r>
      <w:r w:rsidR="00BA2C15" w:rsidRPr="00522CA6">
        <w:rPr>
          <w:rFonts w:ascii="Times New Roman" w:hAnsi="Times New Roman"/>
          <w:sz w:val="24"/>
          <w:szCs w:val="24"/>
        </w:rPr>
        <w:t xml:space="preserve"> </w:t>
      </w:r>
      <w:r w:rsidR="00195B2B" w:rsidRPr="00522CA6">
        <w:rPr>
          <w:rFonts w:ascii="Times New Roman" w:hAnsi="Times New Roman"/>
          <w:sz w:val="24"/>
          <w:szCs w:val="24"/>
        </w:rPr>
        <w:t>n</w:t>
      </w:r>
      <w:r w:rsidRPr="00522CA6">
        <w:rPr>
          <w:rFonts w:ascii="Times New Roman" w:hAnsi="Times New Roman"/>
          <w:sz w:val="24"/>
          <w:szCs w:val="24"/>
        </w:rPr>
        <w:t xml:space="preserve">o </w:t>
      </w:r>
      <w:r w:rsidRPr="00522CA6">
        <w:rPr>
          <w:rFonts w:ascii="Times New Roman" w:hAnsi="Times New Roman"/>
          <w:sz w:val="24"/>
          <w:szCs w:val="24"/>
        </w:rPr>
        <w:lastRenderedPageBreak/>
        <w:t xml:space="preserve">FOIA administrative appeal or D.C. Court of Appeals opinion </w:t>
      </w:r>
      <w:r w:rsidR="00195B2B" w:rsidRPr="00522CA6">
        <w:rPr>
          <w:rFonts w:ascii="Times New Roman" w:hAnsi="Times New Roman"/>
          <w:sz w:val="24"/>
          <w:szCs w:val="24"/>
        </w:rPr>
        <w:t xml:space="preserve">addresses it. </w:t>
      </w:r>
      <w:r w:rsidRPr="00522CA6">
        <w:rPr>
          <w:rFonts w:ascii="Times New Roman" w:hAnsi="Times New Roman"/>
          <w:sz w:val="24"/>
          <w:szCs w:val="24"/>
        </w:rPr>
        <w:t>Federal case law</w:t>
      </w:r>
      <w:r w:rsidR="00B35D16">
        <w:rPr>
          <w:rFonts w:ascii="Times New Roman" w:hAnsi="Times New Roman"/>
          <w:sz w:val="24"/>
          <w:szCs w:val="24"/>
        </w:rPr>
        <w:t xml:space="preserve"> varies but </w:t>
      </w:r>
      <w:r w:rsidRPr="00522CA6">
        <w:rPr>
          <w:rFonts w:ascii="Times New Roman" w:hAnsi="Times New Roman"/>
          <w:sz w:val="24"/>
          <w:szCs w:val="24"/>
        </w:rPr>
        <w:t>in the D.C. Circuit</w:t>
      </w:r>
      <w:r w:rsidR="00B35D16">
        <w:rPr>
          <w:rFonts w:ascii="Times New Roman" w:hAnsi="Times New Roman"/>
          <w:sz w:val="24"/>
          <w:szCs w:val="24"/>
        </w:rPr>
        <w:t xml:space="preserve"> which hears many FOIA cases the trend</w:t>
      </w:r>
      <w:r w:rsidRPr="00522CA6">
        <w:rPr>
          <w:rFonts w:ascii="Times New Roman" w:hAnsi="Times New Roman"/>
          <w:sz w:val="24"/>
          <w:szCs w:val="24"/>
        </w:rPr>
        <w:t xml:space="preserve"> has been protective of business details</w:t>
      </w:r>
      <w:r w:rsidR="00BA2C15" w:rsidRPr="00522CA6">
        <w:rPr>
          <w:rFonts w:ascii="Times New Roman" w:hAnsi="Times New Roman"/>
          <w:sz w:val="24"/>
          <w:szCs w:val="24"/>
        </w:rPr>
        <w:t>.</w:t>
      </w:r>
    </w:p>
    <w:p w14:paraId="013FACFC" w14:textId="77777777" w:rsidR="00EB1EA2" w:rsidRPr="00522CA6" w:rsidRDefault="00BA2C15" w:rsidP="00C828A0">
      <w:pPr>
        <w:pStyle w:val="ListParagraph"/>
        <w:numPr>
          <w:ilvl w:val="0"/>
          <w:numId w:val="1"/>
        </w:numPr>
        <w:spacing w:line="240" w:lineRule="auto"/>
        <w:ind w:left="270" w:hanging="270"/>
        <w:rPr>
          <w:rFonts w:ascii="Times New Roman" w:hAnsi="Times New Roman"/>
          <w:sz w:val="24"/>
          <w:szCs w:val="24"/>
        </w:rPr>
      </w:pPr>
      <w:r w:rsidRPr="00522CA6">
        <w:rPr>
          <w:rFonts w:ascii="Times New Roman" w:hAnsi="Times New Roman"/>
          <w:sz w:val="24"/>
          <w:szCs w:val="24"/>
        </w:rPr>
        <w:t>Initiatives</w:t>
      </w:r>
      <w:r w:rsidR="00195B2B" w:rsidRPr="00522CA6">
        <w:rPr>
          <w:rFonts w:ascii="Times New Roman" w:hAnsi="Times New Roman"/>
          <w:sz w:val="24"/>
          <w:szCs w:val="24"/>
        </w:rPr>
        <w:t xml:space="preserve"> elsewhere </w:t>
      </w:r>
      <w:r w:rsidR="00B35D16">
        <w:rPr>
          <w:rFonts w:ascii="Times New Roman" w:hAnsi="Times New Roman"/>
          <w:sz w:val="24"/>
          <w:szCs w:val="24"/>
        </w:rPr>
        <w:t xml:space="preserve">on transparency in government outsourcing </w:t>
      </w:r>
      <w:r w:rsidR="00271FD6" w:rsidRPr="00522CA6">
        <w:rPr>
          <w:rFonts w:ascii="Times New Roman" w:hAnsi="Times New Roman"/>
          <w:sz w:val="24"/>
          <w:szCs w:val="24"/>
        </w:rPr>
        <w:t xml:space="preserve">(analyzed by the Sunlight Foundation) </w:t>
      </w:r>
      <w:r w:rsidR="00195B2B" w:rsidRPr="00522CA6">
        <w:rPr>
          <w:rFonts w:ascii="Times New Roman" w:hAnsi="Times New Roman"/>
          <w:sz w:val="24"/>
          <w:szCs w:val="24"/>
        </w:rPr>
        <w:t xml:space="preserve">have aimed at </w:t>
      </w:r>
      <w:r w:rsidRPr="00522CA6">
        <w:rPr>
          <w:rFonts w:ascii="Times New Roman" w:hAnsi="Times New Roman"/>
          <w:sz w:val="24"/>
          <w:szCs w:val="24"/>
        </w:rPr>
        <w:t xml:space="preserve">basic publication </w:t>
      </w:r>
      <w:r w:rsidR="004B1F82" w:rsidRPr="00522CA6">
        <w:rPr>
          <w:rFonts w:ascii="Times New Roman" w:hAnsi="Times New Roman"/>
          <w:sz w:val="24"/>
          <w:szCs w:val="24"/>
        </w:rPr>
        <w:t>like that</w:t>
      </w:r>
      <w:r w:rsidRPr="00522CA6">
        <w:rPr>
          <w:rFonts w:ascii="Times New Roman" w:hAnsi="Times New Roman"/>
          <w:sz w:val="24"/>
          <w:szCs w:val="24"/>
        </w:rPr>
        <w:t xml:space="preserve"> already available </w:t>
      </w:r>
      <w:r w:rsidR="00271FD6" w:rsidRPr="00522CA6">
        <w:rPr>
          <w:rFonts w:ascii="Times New Roman" w:hAnsi="Times New Roman"/>
          <w:sz w:val="24"/>
          <w:szCs w:val="24"/>
        </w:rPr>
        <w:t xml:space="preserve">in D.C. </w:t>
      </w:r>
      <w:r w:rsidRPr="00522CA6">
        <w:rPr>
          <w:rFonts w:ascii="Times New Roman" w:hAnsi="Times New Roman"/>
          <w:sz w:val="24"/>
          <w:szCs w:val="24"/>
        </w:rPr>
        <w:t xml:space="preserve">plus </w:t>
      </w:r>
      <w:r w:rsidR="00195B2B" w:rsidRPr="00522CA6">
        <w:rPr>
          <w:rFonts w:ascii="Times New Roman" w:hAnsi="Times New Roman"/>
          <w:sz w:val="24"/>
          <w:szCs w:val="24"/>
        </w:rPr>
        <w:t xml:space="preserve">greater </w:t>
      </w:r>
      <w:r w:rsidR="00B35D16">
        <w:rPr>
          <w:rFonts w:ascii="Times New Roman" w:hAnsi="Times New Roman"/>
          <w:sz w:val="24"/>
          <w:szCs w:val="24"/>
        </w:rPr>
        <w:t xml:space="preserve">access to details </w:t>
      </w:r>
      <w:r w:rsidRPr="00522CA6">
        <w:rPr>
          <w:rFonts w:ascii="Times New Roman" w:hAnsi="Times New Roman"/>
          <w:sz w:val="24"/>
          <w:szCs w:val="24"/>
        </w:rPr>
        <w:t>a</w:t>
      </w:r>
      <w:r w:rsidR="004B1F82" w:rsidRPr="00522CA6">
        <w:rPr>
          <w:rFonts w:ascii="Times New Roman" w:hAnsi="Times New Roman"/>
          <w:sz w:val="24"/>
          <w:szCs w:val="24"/>
        </w:rPr>
        <w:t>t</w:t>
      </w:r>
      <w:r w:rsidRPr="00522CA6">
        <w:rPr>
          <w:rFonts w:ascii="Times New Roman" w:hAnsi="Times New Roman"/>
          <w:sz w:val="24"/>
          <w:szCs w:val="24"/>
        </w:rPr>
        <w:t xml:space="preserve"> </w:t>
      </w:r>
      <w:r w:rsidR="00195B2B" w:rsidRPr="00522CA6">
        <w:rPr>
          <w:rFonts w:ascii="Times New Roman" w:hAnsi="Times New Roman"/>
          <w:sz w:val="24"/>
          <w:szCs w:val="24"/>
        </w:rPr>
        <w:t xml:space="preserve">all stages of contracting. </w:t>
      </w:r>
      <w:r w:rsidR="00670A70" w:rsidRPr="00522CA6">
        <w:rPr>
          <w:rFonts w:ascii="Times New Roman" w:hAnsi="Times New Roman"/>
          <w:sz w:val="24"/>
          <w:szCs w:val="24"/>
        </w:rPr>
        <w:t xml:space="preserve">The </w:t>
      </w:r>
      <w:r w:rsidR="00B35D16">
        <w:rPr>
          <w:rFonts w:ascii="Times New Roman" w:hAnsi="Times New Roman"/>
          <w:sz w:val="24"/>
          <w:szCs w:val="24"/>
        </w:rPr>
        <w:t xml:space="preserve">D.C. </w:t>
      </w:r>
      <w:r w:rsidR="00670A70" w:rsidRPr="00522CA6">
        <w:rPr>
          <w:rFonts w:ascii="Times New Roman" w:hAnsi="Times New Roman"/>
          <w:sz w:val="24"/>
          <w:szCs w:val="24"/>
        </w:rPr>
        <w:t xml:space="preserve">mayor established </w:t>
      </w:r>
      <w:r w:rsidR="008F00BC" w:rsidRPr="00522CA6">
        <w:rPr>
          <w:rFonts w:ascii="Times New Roman" w:hAnsi="Times New Roman"/>
          <w:sz w:val="24"/>
          <w:szCs w:val="24"/>
        </w:rPr>
        <w:t xml:space="preserve">a high-level Procurement Accountability </w:t>
      </w:r>
      <w:r w:rsidR="00440051">
        <w:rPr>
          <w:rFonts w:ascii="Times New Roman" w:hAnsi="Times New Roman"/>
          <w:sz w:val="24"/>
          <w:szCs w:val="24"/>
        </w:rPr>
        <w:t xml:space="preserve">and </w:t>
      </w:r>
      <w:r w:rsidR="008F00BC" w:rsidRPr="00522CA6">
        <w:rPr>
          <w:rFonts w:ascii="Times New Roman" w:hAnsi="Times New Roman"/>
          <w:sz w:val="24"/>
          <w:szCs w:val="24"/>
        </w:rPr>
        <w:t xml:space="preserve">Review Board </w:t>
      </w:r>
      <w:r w:rsidR="007C68D8" w:rsidRPr="00522CA6">
        <w:rPr>
          <w:rFonts w:ascii="Times New Roman" w:hAnsi="Times New Roman"/>
          <w:sz w:val="24"/>
          <w:szCs w:val="24"/>
        </w:rPr>
        <w:t>in 2015</w:t>
      </w:r>
      <w:r w:rsidR="00670A70" w:rsidRPr="00522CA6">
        <w:rPr>
          <w:rFonts w:ascii="Times New Roman" w:hAnsi="Times New Roman"/>
          <w:sz w:val="24"/>
          <w:szCs w:val="24"/>
        </w:rPr>
        <w:t xml:space="preserve"> </w:t>
      </w:r>
      <w:r w:rsidR="00823AAD" w:rsidRPr="00522CA6">
        <w:rPr>
          <w:rFonts w:ascii="Times New Roman" w:hAnsi="Times New Roman"/>
          <w:sz w:val="24"/>
          <w:szCs w:val="24"/>
        </w:rPr>
        <w:t xml:space="preserve">to </w:t>
      </w:r>
      <w:r w:rsidR="00440051">
        <w:rPr>
          <w:rFonts w:ascii="Times New Roman" w:hAnsi="Times New Roman"/>
          <w:sz w:val="24"/>
          <w:szCs w:val="24"/>
        </w:rPr>
        <w:t xml:space="preserve">convene quarterly to </w:t>
      </w:r>
      <w:r w:rsidR="00646D02" w:rsidRPr="00522CA6">
        <w:rPr>
          <w:rFonts w:ascii="Times New Roman" w:hAnsi="Times New Roman"/>
          <w:sz w:val="24"/>
          <w:szCs w:val="24"/>
        </w:rPr>
        <w:t xml:space="preserve">review </w:t>
      </w:r>
      <w:r w:rsidR="00670A70" w:rsidRPr="00522CA6">
        <w:rPr>
          <w:rFonts w:ascii="Times New Roman" w:hAnsi="Times New Roman"/>
          <w:sz w:val="24"/>
          <w:szCs w:val="24"/>
        </w:rPr>
        <w:t>problem cases</w:t>
      </w:r>
      <w:r w:rsidR="00440051">
        <w:rPr>
          <w:rFonts w:ascii="Times New Roman" w:hAnsi="Times New Roman"/>
          <w:sz w:val="24"/>
          <w:szCs w:val="24"/>
        </w:rPr>
        <w:t xml:space="preserve"> (for example, procurements over $1 million that had been rushed through and required retroactive Council approval</w:t>
      </w:r>
      <w:r w:rsidR="00960C20">
        <w:rPr>
          <w:rFonts w:ascii="Times New Roman" w:hAnsi="Times New Roman"/>
          <w:sz w:val="24"/>
          <w:szCs w:val="24"/>
        </w:rPr>
        <w:t xml:space="preserve"> or court opinions on contract procedures</w:t>
      </w:r>
      <w:r w:rsidR="00440051">
        <w:rPr>
          <w:rFonts w:ascii="Times New Roman" w:hAnsi="Times New Roman"/>
          <w:sz w:val="24"/>
          <w:szCs w:val="24"/>
        </w:rPr>
        <w:t>)</w:t>
      </w:r>
      <w:r w:rsidR="00B35D16">
        <w:rPr>
          <w:rFonts w:ascii="Times New Roman" w:hAnsi="Times New Roman"/>
          <w:sz w:val="24"/>
          <w:szCs w:val="24"/>
        </w:rPr>
        <w:t>. The</w:t>
      </w:r>
      <w:r w:rsidR="00440051">
        <w:rPr>
          <w:rFonts w:ascii="Times New Roman" w:hAnsi="Times New Roman"/>
          <w:sz w:val="24"/>
          <w:szCs w:val="24"/>
        </w:rPr>
        <w:t>se</w:t>
      </w:r>
      <w:r w:rsidR="00B35D16">
        <w:rPr>
          <w:rFonts w:ascii="Times New Roman" w:hAnsi="Times New Roman"/>
          <w:sz w:val="24"/>
          <w:szCs w:val="24"/>
        </w:rPr>
        <w:t xml:space="preserve"> are to be brought to the highest level when they</w:t>
      </w:r>
      <w:r w:rsidR="00F829B9" w:rsidRPr="00522CA6">
        <w:rPr>
          <w:rFonts w:ascii="Times New Roman" w:hAnsi="Times New Roman"/>
          <w:sz w:val="24"/>
          <w:szCs w:val="24"/>
        </w:rPr>
        <w:t xml:space="preserve"> suggest </w:t>
      </w:r>
      <w:r w:rsidR="00670A70" w:rsidRPr="00522CA6">
        <w:rPr>
          <w:rFonts w:ascii="Times New Roman" w:hAnsi="Times New Roman"/>
          <w:sz w:val="24"/>
          <w:szCs w:val="24"/>
        </w:rPr>
        <w:t>systemic procure</w:t>
      </w:r>
      <w:r w:rsidR="0034444A" w:rsidRPr="00522CA6">
        <w:rPr>
          <w:rFonts w:ascii="Times New Roman" w:hAnsi="Times New Roman"/>
          <w:sz w:val="24"/>
          <w:szCs w:val="24"/>
        </w:rPr>
        <w:t>m</w:t>
      </w:r>
      <w:r w:rsidR="00670A70" w:rsidRPr="00522CA6">
        <w:rPr>
          <w:rFonts w:ascii="Times New Roman" w:hAnsi="Times New Roman"/>
          <w:sz w:val="24"/>
          <w:szCs w:val="24"/>
        </w:rPr>
        <w:t>ent issues</w:t>
      </w:r>
      <w:r w:rsidR="00F829B9" w:rsidRPr="00522CA6">
        <w:rPr>
          <w:rFonts w:ascii="Times New Roman" w:hAnsi="Times New Roman"/>
          <w:sz w:val="24"/>
          <w:szCs w:val="24"/>
        </w:rPr>
        <w:t xml:space="preserve"> </w:t>
      </w:r>
      <w:r w:rsidR="00B35D16">
        <w:rPr>
          <w:rFonts w:ascii="Times New Roman" w:hAnsi="Times New Roman"/>
          <w:sz w:val="24"/>
          <w:szCs w:val="24"/>
        </w:rPr>
        <w:t>needing</w:t>
      </w:r>
      <w:r w:rsidR="00F829B9" w:rsidRPr="00522CA6">
        <w:rPr>
          <w:rFonts w:ascii="Times New Roman" w:hAnsi="Times New Roman"/>
          <w:sz w:val="24"/>
          <w:szCs w:val="24"/>
        </w:rPr>
        <w:t xml:space="preserve"> attention of t</w:t>
      </w:r>
      <w:r w:rsidR="00670A70" w:rsidRPr="00522CA6">
        <w:rPr>
          <w:rFonts w:ascii="Times New Roman" w:hAnsi="Times New Roman"/>
          <w:sz w:val="24"/>
          <w:szCs w:val="24"/>
        </w:rPr>
        <w:t xml:space="preserve">he </w:t>
      </w:r>
      <w:r w:rsidR="007C68D8" w:rsidRPr="00522CA6">
        <w:rPr>
          <w:rFonts w:ascii="Times New Roman" w:hAnsi="Times New Roman"/>
          <w:sz w:val="24"/>
          <w:szCs w:val="24"/>
        </w:rPr>
        <w:t>three members represent</w:t>
      </w:r>
      <w:r w:rsidR="00F829B9" w:rsidRPr="00522CA6">
        <w:rPr>
          <w:rFonts w:ascii="Times New Roman" w:hAnsi="Times New Roman"/>
          <w:sz w:val="24"/>
          <w:szCs w:val="24"/>
        </w:rPr>
        <w:t>ing</w:t>
      </w:r>
      <w:r w:rsidR="007C68D8" w:rsidRPr="00522CA6">
        <w:rPr>
          <w:rFonts w:ascii="Times New Roman" w:hAnsi="Times New Roman"/>
          <w:sz w:val="24"/>
          <w:szCs w:val="24"/>
        </w:rPr>
        <w:t xml:space="preserve"> the mayor, the city administrator and the </w:t>
      </w:r>
      <w:r w:rsidR="002E183B" w:rsidRPr="00522CA6">
        <w:rPr>
          <w:rFonts w:ascii="Times New Roman" w:hAnsi="Times New Roman"/>
          <w:sz w:val="24"/>
          <w:szCs w:val="24"/>
        </w:rPr>
        <w:t>procurement chief.</w:t>
      </w:r>
      <w:r w:rsidR="00EB1EA2" w:rsidRPr="00522CA6">
        <w:rPr>
          <w:rFonts w:ascii="Times New Roman" w:hAnsi="Times New Roman"/>
          <w:sz w:val="24"/>
          <w:szCs w:val="24"/>
        </w:rPr>
        <w:t xml:space="preserve"> </w:t>
      </w:r>
      <w:r w:rsidR="00D061EF" w:rsidRPr="00522CA6">
        <w:rPr>
          <w:rFonts w:ascii="Times New Roman" w:hAnsi="Times New Roman"/>
          <w:sz w:val="24"/>
          <w:szCs w:val="24"/>
        </w:rPr>
        <w:t xml:space="preserve"> </w:t>
      </w:r>
      <w:r w:rsidR="00960C20">
        <w:rPr>
          <w:rFonts w:ascii="Times New Roman" w:hAnsi="Times New Roman"/>
          <w:sz w:val="24"/>
          <w:szCs w:val="24"/>
        </w:rPr>
        <w:t>Very brief r</w:t>
      </w:r>
      <w:r w:rsidR="00440051">
        <w:rPr>
          <w:rFonts w:ascii="Times New Roman" w:hAnsi="Times New Roman"/>
          <w:sz w:val="24"/>
          <w:szCs w:val="24"/>
        </w:rPr>
        <w:t xml:space="preserve">eports are prepared after each quarterly meeting, though recent ones had not been posted </w:t>
      </w:r>
      <w:r w:rsidR="00960C20">
        <w:rPr>
          <w:rFonts w:ascii="Times New Roman" w:hAnsi="Times New Roman"/>
          <w:sz w:val="24"/>
          <w:szCs w:val="24"/>
        </w:rPr>
        <w:t xml:space="preserve">at the OCP website </w:t>
      </w:r>
      <w:r w:rsidR="00440051">
        <w:rPr>
          <w:rFonts w:ascii="Times New Roman" w:hAnsi="Times New Roman"/>
          <w:sz w:val="24"/>
          <w:szCs w:val="24"/>
        </w:rPr>
        <w:t>until the Coalition inquired.</w:t>
      </w:r>
    </w:p>
    <w:p w14:paraId="02DBED08" w14:textId="77777777" w:rsidR="00297F04" w:rsidRPr="00522CA6" w:rsidRDefault="001A5686" w:rsidP="00DF69EF">
      <w:pPr>
        <w:pStyle w:val="ListParagraph"/>
        <w:numPr>
          <w:ilvl w:val="0"/>
          <w:numId w:val="1"/>
        </w:numPr>
        <w:pBdr>
          <w:bottom w:val="single" w:sz="12" w:space="11" w:color="auto"/>
        </w:pBdr>
        <w:spacing w:line="240" w:lineRule="auto"/>
        <w:ind w:left="270" w:hanging="270"/>
        <w:rPr>
          <w:rFonts w:ascii="Times New Roman" w:hAnsi="Times New Roman"/>
          <w:sz w:val="24"/>
          <w:szCs w:val="24"/>
        </w:rPr>
      </w:pPr>
      <w:r>
        <w:rPr>
          <w:rFonts w:ascii="Times New Roman" w:hAnsi="Times New Roman"/>
          <w:sz w:val="24"/>
          <w:szCs w:val="24"/>
        </w:rPr>
        <w:t xml:space="preserve">Further </w:t>
      </w:r>
      <w:r w:rsidR="00B5111B">
        <w:rPr>
          <w:rFonts w:ascii="Times New Roman" w:hAnsi="Times New Roman"/>
          <w:sz w:val="24"/>
          <w:szCs w:val="24"/>
        </w:rPr>
        <w:t xml:space="preserve">development of ideas for better </w:t>
      </w:r>
      <w:r w:rsidR="00BA7FEF">
        <w:rPr>
          <w:rFonts w:ascii="Times New Roman" w:hAnsi="Times New Roman"/>
          <w:sz w:val="24"/>
          <w:szCs w:val="24"/>
        </w:rPr>
        <w:t xml:space="preserve">transparency of </w:t>
      </w:r>
      <w:r>
        <w:rPr>
          <w:rFonts w:ascii="Times New Roman" w:hAnsi="Times New Roman"/>
          <w:sz w:val="24"/>
          <w:szCs w:val="24"/>
        </w:rPr>
        <w:t xml:space="preserve">D.C. government contracts is premature. </w:t>
      </w:r>
      <w:r w:rsidR="00646D02" w:rsidRPr="00522CA6">
        <w:rPr>
          <w:rFonts w:ascii="Times New Roman" w:hAnsi="Times New Roman"/>
          <w:sz w:val="24"/>
          <w:szCs w:val="24"/>
        </w:rPr>
        <w:t xml:space="preserve">The mayor </w:t>
      </w:r>
      <w:r w:rsidR="00DF69EF">
        <w:rPr>
          <w:rFonts w:ascii="Times New Roman" w:hAnsi="Times New Roman"/>
          <w:sz w:val="24"/>
          <w:szCs w:val="24"/>
        </w:rPr>
        <w:t xml:space="preserve">has </w:t>
      </w:r>
      <w:r w:rsidR="00646D02" w:rsidRPr="00522CA6">
        <w:rPr>
          <w:rFonts w:ascii="Times New Roman" w:hAnsi="Times New Roman"/>
          <w:sz w:val="24"/>
          <w:szCs w:val="24"/>
        </w:rPr>
        <w:t xml:space="preserve">issued </w:t>
      </w:r>
      <w:r w:rsidR="00DF69EF">
        <w:rPr>
          <w:rFonts w:ascii="Times New Roman" w:hAnsi="Times New Roman"/>
          <w:sz w:val="24"/>
          <w:szCs w:val="24"/>
        </w:rPr>
        <w:t xml:space="preserve">new D.C. data policy (Order 2017-115, April 27, 2017) </w:t>
      </w:r>
      <w:r w:rsidR="00646D02" w:rsidRPr="00522CA6">
        <w:rPr>
          <w:rFonts w:ascii="Times New Roman" w:hAnsi="Times New Roman"/>
          <w:sz w:val="24"/>
          <w:szCs w:val="24"/>
        </w:rPr>
        <w:t>requiring a</w:t>
      </w:r>
      <w:r w:rsidR="00F829B9" w:rsidRPr="00522CA6">
        <w:rPr>
          <w:rFonts w:ascii="Times New Roman" w:hAnsi="Times New Roman"/>
          <w:sz w:val="24"/>
          <w:szCs w:val="24"/>
        </w:rPr>
        <w:t xml:space="preserve">gencies </w:t>
      </w:r>
      <w:r w:rsidR="00646D02" w:rsidRPr="00522CA6">
        <w:rPr>
          <w:rFonts w:ascii="Times New Roman" w:hAnsi="Times New Roman"/>
          <w:sz w:val="24"/>
          <w:szCs w:val="24"/>
        </w:rPr>
        <w:t xml:space="preserve">to assess </w:t>
      </w:r>
      <w:r w:rsidR="00960C20">
        <w:rPr>
          <w:rFonts w:ascii="Times New Roman" w:hAnsi="Times New Roman"/>
          <w:sz w:val="24"/>
          <w:szCs w:val="24"/>
        </w:rPr>
        <w:t xml:space="preserve">all of their data sets, establish levels of access, and </w:t>
      </w:r>
      <w:r w:rsidR="00DF69EF">
        <w:rPr>
          <w:rFonts w:ascii="Times New Roman" w:hAnsi="Times New Roman"/>
          <w:sz w:val="24"/>
          <w:szCs w:val="24"/>
        </w:rPr>
        <w:t xml:space="preserve">plan for publication of most </w:t>
      </w:r>
      <w:r w:rsidR="00646D02" w:rsidRPr="00522CA6">
        <w:rPr>
          <w:rFonts w:ascii="Times New Roman" w:hAnsi="Times New Roman"/>
          <w:sz w:val="24"/>
          <w:szCs w:val="24"/>
        </w:rPr>
        <w:t xml:space="preserve">in modern formats. </w:t>
      </w:r>
      <w:r w:rsidR="00BA7FEF">
        <w:rPr>
          <w:rFonts w:ascii="Times New Roman" w:hAnsi="Times New Roman"/>
          <w:sz w:val="24"/>
          <w:szCs w:val="24"/>
        </w:rPr>
        <w:t xml:space="preserve">The Coalition will await </w:t>
      </w:r>
      <w:r w:rsidR="00B5111B">
        <w:rPr>
          <w:rFonts w:ascii="Times New Roman" w:hAnsi="Times New Roman"/>
          <w:sz w:val="24"/>
          <w:szCs w:val="24"/>
        </w:rPr>
        <w:t>publication of data under that plan</w:t>
      </w:r>
      <w:r w:rsidR="00E4395F">
        <w:rPr>
          <w:rFonts w:ascii="Times New Roman" w:hAnsi="Times New Roman"/>
          <w:sz w:val="24"/>
          <w:szCs w:val="24"/>
        </w:rPr>
        <w:t xml:space="preserve"> (due in 2018)</w:t>
      </w:r>
      <w:r w:rsidR="00DF69EF">
        <w:rPr>
          <w:rFonts w:ascii="Times New Roman" w:hAnsi="Times New Roman"/>
          <w:sz w:val="24"/>
          <w:szCs w:val="24"/>
        </w:rPr>
        <w:t xml:space="preserve">, to </w:t>
      </w:r>
      <w:r w:rsidR="00B5111B">
        <w:rPr>
          <w:rFonts w:ascii="Times New Roman" w:hAnsi="Times New Roman"/>
          <w:sz w:val="24"/>
          <w:szCs w:val="24"/>
        </w:rPr>
        <w:t xml:space="preserve">take another look at </w:t>
      </w:r>
      <w:r w:rsidR="00E4395F">
        <w:rPr>
          <w:rFonts w:ascii="Times New Roman" w:hAnsi="Times New Roman"/>
          <w:sz w:val="24"/>
          <w:szCs w:val="24"/>
        </w:rPr>
        <w:t xml:space="preserve">public </w:t>
      </w:r>
      <w:r w:rsidR="00DF69EF">
        <w:rPr>
          <w:rFonts w:ascii="Times New Roman" w:hAnsi="Times New Roman"/>
          <w:sz w:val="24"/>
          <w:szCs w:val="24"/>
        </w:rPr>
        <w:t xml:space="preserve">access to government contracts. </w:t>
      </w:r>
      <w:r w:rsidR="00924A3B" w:rsidRPr="00522CA6">
        <w:rPr>
          <w:rFonts w:ascii="Times New Roman" w:hAnsi="Times New Roman"/>
          <w:sz w:val="24"/>
          <w:szCs w:val="24"/>
        </w:rPr>
        <w:t xml:space="preserve"> </w:t>
      </w:r>
    </w:p>
    <w:p w14:paraId="4A210933" w14:textId="77777777" w:rsidR="003F53C0" w:rsidRDefault="00297F04" w:rsidP="00297F04">
      <w:pPr>
        <w:spacing w:line="240" w:lineRule="auto"/>
        <w:rPr>
          <w:rFonts w:ascii="Times New Roman" w:hAnsi="Times New Roman"/>
          <w:sz w:val="24"/>
          <w:szCs w:val="24"/>
        </w:rPr>
      </w:pPr>
      <w:r w:rsidRPr="00522CA6">
        <w:rPr>
          <w:rFonts w:ascii="Times New Roman" w:hAnsi="Times New Roman"/>
          <w:sz w:val="24"/>
          <w:szCs w:val="24"/>
        </w:rPr>
        <w:t xml:space="preserve">*Summary prepared by the D.C. Open Government Coalition Legal Committee based on </w:t>
      </w:r>
      <w:r w:rsidR="00BA2C15" w:rsidRPr="00522CA6">
        <w:rPr>
          <w:rFonts w:ascii="Times New Roman" w:hAnsi="Times New Roman"/>
          <w:sz w:val="24"/>
          <w:szCs w:val="24"/>
        </w:rPr>
        <w:t xml:space="preserve">initial </w:t>
      </w:r>
      <w:r w:rsidRPr="00522CA6">
        <w:rPr>
          <w:rFonts w:ascii="Times New Roman" w:hAnsi="Times New Roman"/>
          <w:sz w:val="24"/>
          <w:szCs w:val="24"/>
        </w:rPr>
        <w:t>research by Ropes &amp; Gray LLP</w:t>
      </w:r>
      <w:r w:rsidR="00BA2C15" w:rsidRPr="00522CA6">
        <w:rPr>
          <w:rFonts w:ascii="Times New Roman" w:hAnsi="Times New Roman"/>
          <w:sz w:val="24"/>
          <w:szCs w:val="24"/>
        </w:rPr>
        <w:t xml:space="preserve">, </w:t>
      </w:r>
      <w:r w:rsidRPr="00522CA6">
        <w:rPr>
          <w:rFonts w:ascii="Times New Roman" w:hAnsi="Times New Roman"/>
          <w:sz w:val="24"/>
          <w:szCs w:val="24"/>
        </w:rPr>
        <w:t>counsel to the Coalition</w:t>
      </w:r>
      <w:r w:rsidR="00BA2C15" w:rsidRPr="00522CA6">
        <w:rPr>
          <w:rFonts w:ascii="Times New Roman" w:hAnsi="Times New Roman"/>
          <w:sz w:val="24"/>
          <w:szCs w:val="24"/>
        </w:rPr>
        <w:t>, and further supplementary inquiry</w:t>
      </w:r>
      <w:r w:rsidR="00BA7FEF">
        <w:rPr>
          <w:rFonts w:ascii="Times New Roman" w:hAnsi="Times New Roman"/>
          <w:sz w:val="24"/>
          <w:szCs w:val="24"/>
        </w:rPr>
        <w:t xml:space="preserve"> including FOIA requests to OCP</w:t>
      </w:r>
      <w:r w:rsidRPr="00522CA6">
        <w:rPr>
          <w:rFonts w:ascii="Times New Roman" w:hAnsi="Times New Roman"/>
          <w:sz w:val="24"/>
          <w:szCs w:val="24"/>
        </w:rPr>
        <w:t>.</w:t>
      </w:r>
      <w:r w:rsidR="00BA2C15" w:rsidRPr="00522CA6">
        <w:rPr>
          <w:rFonts w:ascii="Times New Roman" w:hAnsi="Times New Roman"/>
          <w:sz w:val="24"/>
          <w:szCs w:val="24"/>
        </w:rPr>
        <w:t xml:space="preserve"> The project continues.</w:t>
      </w:r>
    </w:p>
    <w:p w14:paraId="706ABED4" w14:textId="77777777" w:rsidR="003F53C0" w:rsidRDefault="003F53C0" w:rsidP="00297F04">
      <w:pPr>
        <w:spacing w:line="240" w:lineRule="auto"/>
        <w:rPr>
          <w:rFonts w:ascii="Times New Roman" w:hAnsi="Times New Roman"/>
          <w:sz w:val="24"/>
          <w:szCs w:val="24"/>
        </w:rPr>
      </w:pPr>
    </w:p>
    <w:p w14:paraId="4A27BFAE" w14:textId="77777777" w:rsidR="003F53C0" w:rsidRDefault="003F53C0" w:rsidP="00297F04">
      <w:pPr>
        <w:spacing w:line="240" w:lineRule="auto"/>
        <w:rPr>
          <w:rFonts w:ascii="Times New Roman" w:hAnsi="Times New Roman"/>
          <w:sz w:val="24"/>
          <w:szCs w:val="24"/>
        </w:rPr>
      </w:pPr>
    </w:p>
    <w:p w14:paraId="71F14901" w14:textId="77777777" w:rsidR="00407415" w:rsidRPr="00522CA6" w:rsidRDefault="003F53C0" w:rsidP="00297F04">
      <w:pPr>
        <w:spacing w:line="240" w:lineRule="auto"/>
        <w:rPr>
          <w:rFonts w:ascii="Times New Roman" w:hAnsi="Times New Roman"/>
          <w:sz w:val="24"/>
          <w:szCs w:val="24"/>
        </w:rPr>
      </w:pPr>
      <w:r>
        <w:rPr>
          <w:rFonts w:ascii="Times New Roman" w:hAnsi="Times New Roman"/>
          <w:sz w:val="24"/>
          <w:szCs w:val="24"/>
        </w:rPr>
        <w:t>Rev. 1/5/18</w:t>
      </w:r>
    </w:p>
    <w:sectPr w:rsidR="00407415" w:rsidRPr="00522CA6" w:rsidSect="00BA2C15">
      <w:pgSz w:w="12240" w:h="15840"/>
      <w:pgMar w:top="900" w:right="99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A1975"/>
    <w:multiLevelType w:val="hybridMultilevel"/>
    <w:tmpl w:val="AF8AD838"/>
    <w:lvl w:ilvl="0" w:tplc="7396BE4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B2C65"/>
    <w:multiLevelType w:val="hybridMultilevel"/>
    <w:tmpl w:val="B0EAA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91826B8"/>
    <w:multiLevelType w:val="hybridMultilevel"/>
    <w:tmpl w:val="20280E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15"/>
    <w:rsid w:val="0001507F"/>
    <w:rsid w:val="000324B8"/>
    <w:rsid w:val="00044A8B"/>
    <w:rsid w:val="00061BE4"/>
    <w:rsid w:val="0009057A"/>
    <w:rsid w:val="00090EB9"/>
    <w:rsid w:val="000E3EAD"/>
    <w:rsid w:val="001010B6"/>
    <w:rsid w:val="00101B1A"/>
    <w:rsid w:val="001211A6"/>
    <w:rsid w:val="00195B2B"/>
    <w:rsid w:val="001A5686"/>
    <w:rsid w:val="001A6C3C"/>
    <w:rsid w:val="001B6087"/>
    <w:rsid w:val="00205516"/>
    <w:rsid w:val="00237CA3"/>
    <w:rsid w:val="0026387C"/>
    <w:rsid w:val="00271FD6"/>
    <w:rsid w:val="00292E39"/>
    <w:rsid w:val="00297F04"/>
    <w:rsid w:val="002E183B"/>
    <w:rsid w:val="002F54FD"/>
    <w:rsid w:val="0034444A"/>
    <w:rsid w:val="00355E26"/>
    <w:rsid w:val="003B0D21"/>
    <w:rsid w:val="003F269B"/>
    <w:rsid w:val="003F53C0"/>
    <w:rsid w:val="00407415"/>
    <w:rsid w:val="00440051"/>
    <w:rsid w:val="004479EA"/>
    <w:rsid w:val="00451FF6"/>
    <w:rsid w:val="004B1F82"/>
    <w:rsid w:val="004F3F92"/>
    <w:rsid w:val="00507383"/>
    <w:rsid w:val="00522CA6"/>
    <w:rsid w:val="005A5378"/>
    <w:rsid w:val="005B325F"/>
    <w:rsid w:val="005D5B0D"/>
    <w:rsid w:val="00646D02"/>
    <w:rsid w:val="00670A70"/>
    <w:rsid w:val="006E0343"/>
    <w:rsid w:val="00717FE8"/>
    <w:rsid w:val="00752D52"/>
    <w:rsid w:val="00767DC6"/>
    <w:rsid w:val="00781EF7"/>
    <w:rsid w:val="00787985"/>
    <w:rsid w:val="007C68D8"/>
    <w:rsid w:val="00823AAD"/>
    <w:rsid w:val="00856624"/>
    <w:rsid w:val="0088421E"/>
    <w:rsid w:val="008D65F8"/>
    <w:rsid w:val="008E1083"/>
    <w:rsid w:val="008F00BC"/>
    <w:rsid w:val="00924A3B"/>
    <w:rsid w:val="0095517E"/>
    <w:rsid w:val="00960C20"/>
    <w:rsid w:val="00961E71"/>
    <w:rsid w:val="009B12C8"/>
    <w:rsid w:val="00A21D0D"/>
    <w:rsid w:val="00A547BE"/>
    <w:rsid w:val="00AF1684"/>
    <w:rsid w:val="00B0085B"/>
    <w:rsid w:val="00B35D16"/>
    <w:rsid w:val="00B5111B"/>
    <w:rsid w:val="00BA2C15"/>
    <w:rsid w:val="00BA7FEF"/>
    <w:rsid w:val="00BF3A4B"/>
    <w:rsid w:val="00C06E07"/>
    <w:rsid w:val="00C27859"/>
    <w:rsid w:val="00C708D5"/>
    <w:rsid w:val="00C828A0"/>
    <w:rsid w:val="00C8547B"/>
    <w:rsid w:val="00CE4C4E"/>
    <w:rsid w:val="00D061EF"/>
    <w:rsid w:val="00D86A34"/>
    <w:rsid w:val="00DB5C15"/>
    <w:rsid w:val="00DF69EF"/>
    <w:rsid w:val="00E1488C"/>
    <w:rsid w:val="00E4395F"/>
    <w:rsid w:val="00EB1EA2"/>
    <w:rsid w:val="00EE3DCB"/>
    <w:rsid w:val="00F0797E"/>
    <w:rsid w:val="00F5566D"/>
    <w:rsid w:val="00F65ACE"/>
    <w:rsid w:val="00F829B9"/>
    <w:rsid w:val="00F97E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E1E5B"/>
  <w15:docId w15:val="{4264F511-E16D-4A49-A4E4-E38C4DC4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41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7D53"/>
    <w:rPr>
      <w:rFonts w:ascii="Lucida Grande" w:hAnsi="Lucida Grande"/>
      <w:sz w:val="18"/>
      <w:szCs w:val="18"/>
    </w:rPr>
  </w:style>
  <w:style w:type="character" w:customStyle="1" w:styleId="BalloonTextChar">
    <w:name w:val="Balloon Text Char"/>
    <w:basedOn w:val="DefaultParagraphFont"/>
    <w:uiPriority w:val="99"/>
    <w:semiHidden/>
    <w:rsid w:val="00AD7D5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D7D53"/>
    <w:rPr>
      <w:rFonts w:ascii="Lucida Grande" w:hAnsi="Lucida Grande"/>
      <w:sz w:val="18"/>
      <w:szCs w:val="18"/>
    </w:rPr>
  </w:style>
  <w:style w:type="character" w:styleId="FootnoteReference">
    <w:name w:val="footnote reference"/>
    <w:uiPriority w:val="99"/>
    <w:semiHidden/>
    <w:unhideWhenUsed/>
    <w:rsid w:val="00407415"/>
    <w:rPr>
      <w:vertAlign w:val="superscript"/>
    </w:rPr>
  </w:style>
  <w:style w:type="character" w:styleId="Hyperlink">
    <w:name w:val="Hyperlink"/>
    <w:uiPriority w:val="99"/>
    <w:unhideWhenUsed/>
    <w:rsid w:val="00407415"/>
    <w:rPr>
      <w:color w:val="0563C1"/>
      <w:u w:val="single"/>
    </w:rPr>
  </w:style>
  <w:style w:type="paragraph" w:styleId="ListParagraph">
    <w:name w:val="List Paragraph"/>
    <w:basedOn w:val="Normal"/>
    <w:uiPriority w:val="34"/>
    <w:qFormat/>
    <w:rsid w:val="00507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5092</Characters>
  <Application>Microsoft Office Word</Application>
  <DocSecurity>0</DocSecurity>
  <Lines>78</Lines>
  <Paragraphs>31</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Mulhauser</dc:creator>
  <cp:keywords/>
  <cp:lastModifiedBy>Microsoft Office User</cp:lastModifiedBy>
  <cp:revision>2</cp:revision>
  <cp:lastPrinted>2017-09-14T18:58:00Z</cp:lastPrinted>
  <dcterms:created xsi:type="dcterms:W3CDTF">2019-11-10T22:35:00Z</dcterms:created>
  <dcterms:modified xsi:type="dcterms:W3CDTF">2019-11-10T22:35:00Z</dcterms:modified>
</cp:coreProperties>
</file>